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0F23" w14:textId="77777777" w:rsidR="0065071F" w:rsidRPr="005C5EE4" w:rsidRDefault="00000000">
      <w:pPr>
        <w:adjustRightInd w:val="0"/>
        <w:snapToGrid w:val="0"/>
        <w:spacing w:before="120" w:after="120" w:line="276" w:lineRule="auto"/>
        <w:jc w:val="center"/>
        <w:rPr>
          <w:rFonts w:eastAsia="华文中宋"/>
          <w:color w:val="000000"/>
          <w:sz w:val="44"/>
          <w:szCs w:val="44"/>
        </w:rPr>
      </w:pPr>
      <w:r w:rsidRPr="005C5EE4">
        <w:rPr>
          <w:rFonts w:eastAsia="华文中宋" w:hint="eastAsia"/>
          <w:color w:val="000000"/>
          <w:sz w:val="44"/>
          <w:szCs w:val="44"/>
        </w:rPr>
        <w:t>竞争性谈判文件</w:t>
      </w:r>
    </w:p>
    <w:p w14:paraId="48F8A4E1" w14:textId="05DB3179" w:rsidR="0065071F" w:rsidRPr="005C5EE4" w:rsidRDefault="00000000">
      <w:pPr>
        <w:pStyle w:val="ac"/>
        <w:jc w:val="center"/>
      </w:pPr>
      <w:r w:rsidRPr="005C5EE4">
        <w:rPr>
          <w:rFonts w:hint="eastAsia"/>
          <w:sz w:val="28"/>
          <w:szCs w:val="24"/>
        </w:rPr>
        <w:t>编号：</w:t>
      </w:r>
      <w:r w:rsidR="007C2127" w:rsidRPr="007E2D7F">
        <w:rPr>
          <w:rFonts w:hint="eastAsia"/>
          <w:sz w:val="28"/>
          <w:szCs w:val="24"/>
        </w:rPr>
        <w:t>GYBG-</w:t>
      </w:r>
      <w:r w:rsidR="007E2D7F">
        <w:rPr>
          <w:rFonts w:hint="eastAsia"/>
          <w:sz w:val="28"/>
          <w:szCs w:val="24"/>
        </w:rPr>
        <w:t>FR</w:t>
      </w:r>
      <w:r w:rsidR="007C2127" w:rsidRPr="007E2D7F">
        <w:rPr>
          <w:rFonts w:hint="eastAsia"/>
          <w:sz w:val="28"/>
          <w:szCs w:val="24"/>
        </w:rPr>
        <w:t>-01-01-0</w:t>
      </w:r>
      <w:r w:rsidR="007E2D7F">
        <w:rPr>
          <w:rFonts w:hint="eastAsia"/>
          <w:sz w:val="28"/>
          <w:szCs w:val="24"/>
        </w:rPr>
        <w:t>20</w:t>
      </w:r>
      <w:r w:rsidR="007C2127" w:rsidRPr="007E2D7F">
        <w:rPr>
          <w:rFonts w:hint="eastAsia"/>
          <w:sz w:val="28"/>
          <w:szCs w:val="24"/>
        </w:rPr>
        <w:t>（</w:t>
      </w:r>
      <w:r w:rsidR="007C2127" w:rsidRPr="007E2D7F">
        <w:rPr>
          <w:rFonts w:hint="eastAsia"/>
          <w:sz w:val="28"/>
          <w:szCs w:val="24"/>
        </w:rPr>
        <w:t>2026</w:t>
      </w:r>
      <w:r w:rsidR="007C2127" w:rsidRPr="007E2D7F">
        <w:rPr>
          <w:rFonts w:hint="eastAsia"/>
          <w:sz w:val="28"/>
          <w:szCs w:val="24"/>
        </w:rPr>
        <w:t>）</w:t>
      </w:r>
    </w:p>
    <w:p w14:paraId="05DA2CA0" w14:textId="2ACCAABE" w:rsidR="0065071F" w:rsidRPr="005C5EE4" w:rsidRDefault="00000000">
      <w:pPr>
        <w:widowControl/>
        <w:ind w:firstLineChars="200" w:firstLine="640"/>
        <w:jc w:val="left"/>
        <w:rPr>
          <w:rFonts w:eastAsia="仿宋_GB2312"/>
          <w:color w:val="000000"/>
          <w:sz w:val="32"/>
          <w:szCs w:val="32"/>
          <w:lang w:bidi="ar"/>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需开展</w:t>
      </w:r>
      <w:r w:rsidR="00C515AF" w:rsidRPr="00C515AF">
        <w:rPr>
          <w:rFonts w:eastAsia="仿宋_GB2312" w:hint="eastAsia"/>
          <w:color w:val="000000"/>
          <w:sz w:val="32"/>
          <w:szCs w:val="32"/>
        </w:rPr>
        <w:t>东莞迎宾馆芙蓉厅</w:t>
      </w:r>
      <w:r w:rsidR="00C515AF" w:rsidRPr="00C515AF">
        <w:rPr>
          <w:rFonts w:eastAsia="仿宋_GB2312" w:hint="eastAsia"/>
          <w:color w:val="000000"/>
          <w:sz w:val="32"/>
          <w:szCs w:val="32"/>
        </w:rPr>
        <w:t>LED</w:t>
      </w:r>
      <w:r w:rsidR="00C515AF" w:rsidRPr="00C515AF">
        <w:rPr>
          <w:rFonts w:eastAsia="仿宋_GB2312" w:hint="eastAsia"/>
          <w:color w:val="000000"/>
          <w:sz w:val="32"/>
          <w:szCs w:val="32"/>
        </w:rPr>
        <w:t>屏项目</w:t>
      </w:r>
      <w:r w:rsidR="00E94DBB" w:rsidRPr="00E94DBB">
        <w:rPr>
          <w:rFonts w:eastAsia="仿宋_GB2312"/>
          <w:color w:val="000000"/>
          <w:sz w:val="32"/>
          <w:szCs w:val="32"/>
        </w:rPr>
        <w:t>（重新采购）</w:t>
      </w:r>
      <w:r w:rsidRPr="005C5EE4">
        <w:rPr>
          <w:rFonts w:eastAsia="仿宋_GB2312" w:hint="eastAsia"/>
          <w:color w:val="000000"/>
          <w:sz w:val="32"/>
          <w:szCs w:val="32"/>
        </w:rPr>
        <w:t>，</w:t>
      </w:r>
      <w:r w:rsidRPr="005C5EE4">
        <w:rPr>
          <w:rFonts w:eastAsia="仿宋_GB2312" w:hint="eastAsia"/>
          <w:color w:val="000000"/>
          <w:sz w:val="32"/>
          <w:szCs w:val="32"/>
          <w:lang w:bidi="ar"/>
        </w:rPr>
        <w:t>现将相关情况介绍如下：</w:t>
      </w:r>
    </w:p>
    <w:p w14:paraId="1DEEA449"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一、项目名称及内容</w:t>
      </w:r>
    </w:p>
    <w:p w14:paraId="672133CC" w14:textId="04866B0B"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、项目名称：</w:t>
      </w:r>
      <w:r w:rsidR="00C515AF" w:rsidRPr="00C515AF">
        <w:rPr>
          <w:rFonts w:eastAsia="仿宋_GB2312" w:hint="eastAsia"/>
          <w:color w:val="000000"/>
          <w:sz w:val="32"/>
          <w:szCs w:val="32"/>
          <w:u w:val="single"/>
        </w:rPr>
        <w:t>东莞迎宾馆芙蓉厅</w:t>
      </w:r>
      <w:r w:rsidR="00C515AF" w:rsidRPr="00C515AF">
        <w:rPr>
          <w:rFonts w:eastAsia="仿宋_GB2312" w:hint="eastAsia"/>
          <w:color w:val="000000"/>
          <w:sz w:val="32"/>
          <w:szCs w:val="32"/>
          <w:u w:val="single"/>
        </w:rPr>
        <w:t>LED</w:t>
      </w:r>
      <w:r w:rsidR="00C515AF" w:rsidRPr="00C515AF">
        <w:rPr>
          <w:rFonts w:eastAsia="仿宋_GB2312" w:hint="eastAsia"/>
          <w:color w:val="000000"/>
          <w:sz w:val="32"/>
          <w:szCs w:val="32"/>
          <w:u w:val="single"/>
        </w:rPr>
        <w:t>显示屏采购与安装项目</w:t>
      </w:r>
      <w:r w:rsidR="00E94DBB" w:rsidRPr="00E94DBB">
        <w:rPr>
          <w:rFonts w:eastAsia="仿宋_GB2312"/>
          <w:color w:val="000000"/>
          <w:sz w:val="32"/>
          <w:szCs w:val="32"/>
          <w:u w:val="single"/>
        </w:rPr>
        <w:t>（重新采购）</w:t>
      </w:r>
      <w:r w:rsidRPr="005C5EE4">
        <w:rPr>
          <w:rFonts w:eastAsia="仿宋_GB2312" w:hint="eastAsia"/>
          <w:color w:val="000000"/>
          <w:sz w:val="32"/>
          <w:szCs w:val="32"/>
          <w:u w:val="single"/>
        </w:rPr>
        <w:t>；</w:t>
      </w:r>
    </w:p>
    <w:p w14:paraId="7FCD0A8C" w14:textId="77777777" w:rsidR="0065071F" w:rsidRPr="005C5EE4" w:rsidRDefault="00000000">
      <w:pPr>
        <w:adjustRightInd w:val="0"/>
        <w:snapToGrid w:val="0"/>
        <w:spacing w:line="600" w:lineRule="exact"/>
        <w:ind w:firstLineChars="200" w:firstLine="640"/>
        <w:rPr>
          <w:rFonts w:eastAsia="仿宋_GB2312"/>
          <w:color w:val="000000"/>
          <w:sz w:val="32"/>
          <w:szCs w:val="32"/>
          <w:u w:val="single"/>
        </w:rPr>
      </w:pPr>
      <w:r w:rsidRPr="005C5EE4">
        <w:rPr>
          <w:rFonts w:eastAsia="仿宋_GB2312"/>
          <w:color w:val="000000"/>
          <w:sz w:val="32"/>
          <w:szCs w:val="32"/>
        </w:rPr>
        <w:t>2</w:t>
      </w:r>
      <w:r w:rsidRPr="005C5EE4">
        <w:rPr>
          <w:rFonts w:eastAsia="仿宋_GB2312" w:hint="eastAsia"/>
          <w:color w:val="000000"/>
          <w:sz w:val="32"/>
          <w:szCs w:val="32"/>
        </w:rPr>
        <w:t>、采购范围：</w:t>
      </w:r>
      <w:r w:rsidRPr="005C5EE4">
        <w:rPr>
          <w:rFonts w:eastAsia="仿宋_GB2312" w:hint="eastAsia"/>
          <w:color w:val="000000"/>
          <w:sz w:val="32"/>
          <w:szCs w:val="32"/>
          <w:u w:val="single"/>
        </w:rPr>
        <w:t>详见谈判文件《用户需求书》；</w:t>
      </w:r>
    </w:p>
    <w:p w14:paraId="781A9D35" w14:textId="17FA78CD"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、项目地点：</w:t>
      </w:r>
      <w:r w:rsidRPr="005C5EE4">
        <w:rPr>
          <w:rFonts w:eastAsia="仿宋_GB2312" w:hint="eastAsia"/>
          <w:color w:val="000000"/>
          <w:sz w:val="32"/>
          <w:szCs w:val="32"/>
          <w:u w:val="single"/>
        </w:rPr>
        <w:t>东莞迎宾馆；</w:t>
      </w:r>
    </w:p>
    <w:p w14:paraId="300E004D" w14:textId="775EFD0E" w:rsidR="0065071F" w:rsidRPr="00C515AF"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、服务时间（供货时间</w:t>
      </w:r>
      <w:r w:rsidRPr="005C5EE4">
        <w:rPr>
          <w:rFonts w:eastAsia="仿宋_GB2312"/>
          <w:color w:val="000000"/>
          <w:sz w:val="32"/>
          <w:szCs w:val="32"/>
        </w:rPr>
        <w:t>/</w:t>
      </w:r>
      <w:r w:rsidRPr="005C5EE4">
        <w:rPr>
          <w:rFonts w:eastAsia="仿宋_GB2312" w:hint="eastAsia"/>
          <w:color w:val="000000"/>
          <w:sz w:val="32"/>
          <w:szCs w:val="32"/>
        </w:rPr>
        <w:t>工期）：</w:t>
      </w:r>
      <w:r w:rsidRPr="005F2753">
        <w:rPr>
          <w:rFonts w:eastAsia="仿宋_GB2312" w:hint="eastAsia"/>
          <w:color w:val="000000"/>
          <w:sz w:val="32"/>
          <w:szCs w:val="32"/>
        </w:rPr>
        <w:t>签订合同后</w:t>
      </w:r>
      <w:r w:rsidR="00517EC0" w:rsidRPr="005F2753">
        <w:rPr>
          <w:rFonts w:eastAsia="仿宋_GB2312" w:hint="eastAsia"/>
          <w:color w:val="000000"/>
          <w:sz w:val="32"/>
          <w:szCs w:val="32"/>
        </w:rPr>
        <w:t>2</w:t>
      </w:r>
      <w:r w:rsidR="000A4A87" w:rsidRPr="005F2753">
        <w:rPr>
          <w:rFonts w:eastAsia="仿宋_GB2312" w:hint="eastAsia"/>
          <w:color w:val="000000"/>
          <w:sz w:val="32"/>
          <w:szCs w:val="32"/>
        </w:rPr>
        <w:t>5</w:t>
      </w:r>
      <w:r w:rsidR="00640D06" w:rsidRPr="005F2753">
        <w:rPr>
          <w:rFonts w:eastAsia="仿宋_GB2312" w:hint="eastAsia"/>
          <w:color w:val="000000"/>
          <w:sz w:val="32"/>
          <w:szCs w:val="32"/>
        </w:rPr>
        <w:t>日</w:t>
      </w:r>
      <w:r w:rsidRPr="005F2753">
        <w:rPr>
          <w:rFonts w:eastAsia="仿宋_GB2312" w:hint="eastAsia"/>
          <w:color w:val="000000"/>
          <w:sz w:val="32"/>
          <w:szCs w:val="32"/>
        </w:rPr>
        <w:t>内完成</w:t>
      </w:r>
      <w:r w:rsidR="00C515AF" w:rsidRPr="005F2753">
        <w:rPr>
          <w:rFonts w:eastAsia="仿宋_GB2312" w:hint="eastAsia"/>
          <w:color w:val="000000"/>
          <w:sz w:val="32"/>
          <w:szCs w:val="32"/>
        </w:rPr>
        <w:t>所有货物生产及安装</w:t>
      </w:r>
      <w:r w:rsidRPr="005F2753">
        <w:rPr>
          <w:rFonts w:eastAsia="仿宋_GB2312" w:hint="eastAsia"/>
          <w:color w:val="000000"/>
          <w:sz w:val="32"/>
          <w:szCs w:val="32"/>
        </w:rPr>
        <w:t>。</w:t>
      </w:r>
    </w:p>
    <w:p w14:paraId="242E622A"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二、项目发布</w:t>
      </w:r>
    </w:p>
    <w:p w14:paraId="2278B715" w14:textId="77777777"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本采购项目信息在东莞实业投资控股集团有限公司网站（</w:t>
      </w:r>
      <w:r w:rsidRPr="005C5EE4">
        <w:rPr>
          <w:rFonts w:eastAsia="仿宋_GB2312"/>
          <w:color w:val="000000"/>
          <w:sz w:val="32"/>
          <w:szCs w:val="32"/>
        </w:rPr>
        <w:t>http://www.dgsy.com.cn/</w:t>
      </w:r>
      <w:r w:rsidRPr="005C5EE4">
        <w:rPr>
          <w:rFonts w:eastAsia="仿宋_GB2312" w:hint="eastAsia"/>
          <w:color w:val="000000"/>
          <w:sz w:val="32"/>
          <w:szCs w:val="32"/>
        </w:rPr>
        <w:t>）发布（参照《东实集团招标采购管理办法》、《工程招标实施细则》、《采购实施细则》要求执行）。</w:t>
      </w:r>
    </w:p>
    <w:p w14:paraId="0C14619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三、响应人资格要求</w:t>
      </w:r>
    </w:p>
    <w:p w14:paraId="04F0CA35" w14:textId="792E6A37" w:rsidR="0065071F" w:rsidRDefault="00000000" w:rsidP="00476EE1">
      <w:pPr>
        <w:adjustRightInd w:val="0"/>
        <w:snapToGrid w:val="0"/>
        <w:spacing w:line="600" w:lineRule="exact"/>
        <w:ind w:firstLineChars="200" w:firstLine="640"/>
        <w:rPr>
          <w:rFonts w:eastAsia="仿宋_GB2312"/>
          <w:color w:val="000000"/>
          <w:sz w:val="32"/>
          <w:szCs w:val="32"/>
        </w:rPr>
      </w:pPr>
      <w:bookmarkStart w:id="0" w:name="OLE_LINK3"/>
      <w:r w:rsidRPr="005C5EE4">
        <w:rPr>
          <w:rFonts w:eastAsia="仿宋_GB2312" w:hint="eastAsia"/>
          <w:color w:val="000000"/>
          <w:sz w:val="32"/>
          <w:szCs w:val="32"/>
        </w:rPr>
        <w:t>1</w:t>
      </w:r>
      <w:r w:rsidRPr="005C5EE4">
        <w:rPr>
          <w:rFonts w:eastAsia="仿宋_GB2312" w:hint="eastAsia"/>
          <w:color w:val="000000"/>
          <w:sz w:val="32"/>
          <w:szCs w:val="32"/>
        </w:rPr>
        <w:t>、响应人须为在中华人民共和国境内登记注册的具有独立承担民事责任能力的法人或其他组织。</w:t>
      </w:r>
      <w:r w:rsidR="00C515AF" w:rsidRPr="00C515AF">
        <w:rPr>
          <w:rFonts w:eastAsia="仿宋_GB2312" w:hint="eastAsia"/>
          <w:color w:val="000000"/>
          <w:sz w:val="32"/>
          <w:szCs w:val="32"/>
        </w:rPr>
        <w:t>分支机构投标的，须提供总公司和分公司营业执照副本复印件，总公司出具给分支机构的授权书。</w:t>
      </w:r>
      <w:r w:rsidRPr="005C5EE4">
        <w:rPr>
          <w:rFonts w:eastAsia="仿宋_GB2312" w:hint="eastAsia"/>
          <w:color w:val="000000"/>
          <w:sz w:val="32"/>
          <w:szCs w:val="32"/>
        </w:rPr>
        <w:t>【提供《营业执照》复印件（加盖公章）或《事业单位法人证书》复印件（加盖公章）或其他主体证</w:t>
      </w:r>
      <w:r w:rsidRPr="005C5EE4">
        <w:rPr>
          <w:rFonts w:eastAsia="仿宋_GB2312" w:hint="eastAsia"/>
          <w:color w:val="000000"/>
          <w:sz w:val="32"/>
          <w:szCs w:val="32"/>
        </w:rPr>
        <w:lastRenderedPageBreak/>
        <w:t>书复印件（加盖公章）】</w:t>
      </w:r>
    </w:p>
    <w:p w14:paraId="341A8E04" w14:textId="466E247B" w:rsidR="00C515AF" w:rsidRPr="00C515AF" w:rsidRDefault="00C515AF" w:rsidP="00C515AF">
      <w:pPr>
        <w:adjustRightInd w:val="0"/>
        <w:snapToGrid w:val="0"/>
        <w:spacing w:line="600" w:lineRule="exact"/>
        <w:ind w:firstLineChars="200" w:firstLine="640"/>
        <w:rPr>
          <w:rFonts w:eastAsia="仿宋_GB2312"/>
          <w:color w:val="000000"/>
          <w:sz w:val="32"/>
          <w:szCs w:val="32"/>
        </w:rPr>
      </w:pPr>
      <w:r w:rsidRPr="00C515AF">
        <w:rPr>
          <w:rFonts w:eastAsia="仿宋_GB2312" w:hint="eastAsia"/>
          <w:color w:val="000000"/>
          <w:sz w:val="32"/>
          <w:szCs w:val="32"/>
        </w:rPr>
        <w:t>2</w:t>
      </w:r>
      <w:r w:rsidRPr="00C515AF">
        <w:rPr>
          <w:rFonts w:eastAsia="仿宋_GB2312" w:hint="eastAsia"/>
          <w:color w:val="000000"/>
          <w:sz w:val="32"/>
          <w:szCs w:val="32"/>
        </w:rPr>
        <w:t>、资质要求：具有</w:t>
      </w:r>
      <w:r w:rsidRPr="00C515AF">
        <w:rPr>
          <w:rFonts w:eastAsia="仿宋_GB2312" w:hint="eastAsia"/>
          <w:color w:val="000000"/>
          <w:sz w:val="32"/>
          <w:szCs w:val="32"/>
        </w:rPr>
        <w:t>LED</w:t>
      </w:r>
      <w:r w:rsidRPr="00C515AF">
        <w:rPr>
          <w:rFonts w:eastAsia="仿宋_GB2312" w:hint="eastAsia"/>
          <w:color w:val="000000"/>
          <w:sz w:val="32"/>
          <w:szCs w:val="32"/>
        </w:rPr>
        <w:t>显示屏生产或销售资质。【提供资质材料复印件（加盖公章）】</w:t>
      </w:r>
    </w:p>
    <w:p w14:paraId="2489F965" w14:textId="39CB6580" w:rsidR="0065071F" w:rsidRPr="005C5EE4" w:rsidRDefault="00C515AF" w:rsidP="00C515AF">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3</w:t>
      </w:r>
      <w:r w:rsidRPr="005C5EE4">
        <w:rPr>
          <w:rFonts w:eastAsia="仿宋_GB2312" w:hint="eastAsia"/>
          <w:color w:val="000000"/>
          <w:sz w:val="32"/>
          <w:szCs w:val="32"/>
        </w:rPr>
        <w:t>、业绩要求：</w:t>
      </w:r>
      <w:r w:rsidRPr="00C515AF">
        <w:rPr>
          <w:rFonts w:eastAsia="仿宋_GB2312" w:hint="eastAsia"/>
          <w:color w:val="000000"/>
          <w:sz w:val="32"/>
          <w:szCs w:val="32"/>
        </w:rPr>
        <w:t>具备室内</w:t>
      </w:r>
      <w:r w:rsidRPr="00C515AF">
        <w:rPr>
          <w:rFonts w:eastAsia="仿宋_GB2312" w:hint="eastAsia"/>
          <w:color w:val="000000"/>
          <w:sz w:val="32"/>
          <w:szCs w:val="32"/>
        </w:rPr>
        <w:t>LED</w:t>
      </w:r>
      <w:r w:rsidRPr="00C515AF">
        <w:rPr>
          <w:rFonts w:eastAsia="仿宋_GB2312" w:hint="eastAsia"/>
          <w:color w:val="000000"/>
          <w:sz w:val="32"/>
          <w:szCs w:val="32"/>
        </w:rPr>
        <w:t>显示屏销售及安装项目经验，要求</w:t>
      </w:r>
      <w:r w:rsidRPr="00C515AF">
        <w:rPr>
          <w:rFonts w:eastAsia="仿宋_GB2312" w:hint="eastAsia"/>
          <w:color w:val="000000"/>
          <w:sz w:val="32"/>
          <w:szCs w:val="32"/>
        </w:rPr>
        <w:t xml:space="preserve">  2023  </w:t>
      </w:r>
      <w:r w:rsidRPr="00C515AF">
        <w:rPr>
          <w:rFonts w:eastAsia="仿宋_GB2312" w:hint="eastAsia"/>
          <w:color w:val="000000"/>
          <w:sz w:val="32"/>
          <w:szCs w:val="32"/>
        </w:rPr>
        <w:t>年</w:t>
      </w:r>
      <w:r w:rsidRPr="00C515AF">
        <w:rPr>
          <w:rFonts w:eastAsia="仿宋_GB2312" w:hint="eastAsia"/>
          <w:color w:val="000000"/>
          <w:sz w:val="32"/>
          <w:szCs w:val="32"/>
        </w:rPr>
        <w:t xml:space="preserve">  1  </w:t>
      </w:r>
      <w:r w:rsidRPr="00C515AF">
        <w:rPr>
          <w:rFonts w:eastAsia="仿宋_GB2312" w:hint="eastAsia"/>
          <w:color w:val="000000"/>
          <w:sz w:val="32"/>
          <w:szCs w:val="32"/>
        </w:rPr>
        <w:t>月</w:t>
      </w:r>
      <w:r w:rsidRPr="00C515AF">
        <w:rPr>
          <w:rFonts w:eastAsia="仿宋_GB2312" w:hint="eastAsia"/>
          <w:color w:val="000000"/>
          <w:sz w:val="32"/>
          <w:szCs w:val="32"/>
        </w:rPr>
        <w:t xml:space="preserve">   1  </w:t>
      </w:r>
      <w:r w:rsidRPr="00C515AF">
        <w:rPr>
          <w:rFonts w:eastAsia="仿宋_GB2312" w:hint="eastAsia"/>
          <w:color w:val="000000"/>
          <w:sz w:val="32"/>
          <w:szCs w:val="32"/>
        </w:rPr>
        <w:t>日起至</w:t>
      </w:r>
      <w:r w:rsidRPr="005F2753">
        <w:rPr>
          <w:rFonts w:eastAsia="仿宋_GB2312" w:hint="eastAsia"/>
          <w:color w:val="000000"/>
          <w:sz w:val="32"/>
          <w:szCs w:val="32"/>
        </w:rPr>
        <w:t>今，</w:t>
      </w:r>
      <w:r w:rsidR="002621B2" w:rsidRPr="005F2753">
        <w:rPr>
          <w:rFonts w:eastAsia="仿宋_GB2312"/>
          <w:color w:val="000000"/>
          <w:sz w:val="32"/>
          <w:szCs w:val="32"/>
        </w:rPr>
        <w:t>完成至少</w:t>
      </w:r>
      <w:r w:rsidR="002621B2" w:rsidRPr="005F2753">
        <w:rPr>
          <w:rFonts w:eastAsia="仿宋_GB2312"/>
          <w:color w:val="000000"/>
          <w:sz w:val="32"/>
          <w:szCs w:val="32"/>
        </w:rPr>
        <w:t>3</w:t>
      </w:r>
      <w:r w:rsidR="002621B2" w:rsidRPr="005F2753">
        <w:rPr>
          <w:rFonts w:eastAsia="仿宋_GB2312"/>
          <w:color w:val="000000"/>
          <w:sz w:val="32"/>
          <w:szCs w:val="32"/>
        </w:rPr>
        <w:t>个室内</w:t>
      </w:r>
      <w:r w:rsidR="002621B2" w:rsidRPr="005F2753">
        <w:rPr>
          <w:rFonts w:eastAsia="仿宋_GB2312"/>
          <w:color w:val="000000"/>
          <w:sz w:val="32"/>
          <w:szCs w:val="32"/>
        </w:rPr>
        <w:t>LED</w:t>
      </w:r>
      <w:r w:rsidR="00671033" w:rsidRPr="005F2753">
        <w:rPr>
          <w:rFonts w:eastAsia="仿宋_GB2312"/>
          <w:color w:val="000000"/>
          <w:sz w:val="32"/>
          <w:szCs w:val="32"/>
        </w:rPr>
        <w:t>（</w:t>
      </w:r>
      <w:r w:rsidR="00671033" w:rsidRPr="005F2753">
        <w:rPr>
          <w:rFonts w:eastAsia="仿宋_GB2312"/>
          <w:color w:val="000000"/>
          <w:sz w:val="32"/>
          <w:szCs w:val="32"/>
        </w:rPr>
        <w:t>COB</w:t>
      </w:r>
      <w:r w:rsidR="00671033" w:rsidRPr="005F2753">
        <w:rPr>
          <w:rFonts w:eastAsia="仿宋_GB2312"/>
          <w:color w:val="000000"/>
          <w:sz w:val="32"/>
          <w:szCs w:val="32"/>
        </w:rPr>
        <w:t>封装模式）</w:t>
      </w:r>
      <w:r w:rsidR="002621B2" w:rsidRPr="005F2753">
        <w:rPr>
          <w:rFonts w:eastAsia="仿宋_GB2312"/>
          <w:color w:val="000000"/>
          <w:sz w:val="32"/>
          <w:szCs w:val="32"/>
        </w:rPr>
        <w:t>显示屏销售及安装项目经验。</w:t>
      </w:r>
      <w:r w:rsidRPr="005F2753">
        <w:rPr>
          <w:rFonts w:eastAsia="仿宋_GB2312" w:hint="eastAsia"/>
          <w:color w:val="000000"/>
          <w:sz w:val="32"/>
          <w:szCs w:val="32"/>
        </w:rPr>
        <w:t>【按合同签订时间为准，须提供合同关键页复印件（包含但不限于合同首页、</w:t>
      </w:r>
      <w:r w:rsidR="00671033" w:rsidRPr="005F2753">
        <w:rPr>
          <w:rFonts w:eastAsia="仿宋_GB2312" w:hint="eastAsia"/>
          <w:color w:val="000000"/>
          <w:sz w:val="32"/>
          <w:szCs w:val="32"/>
        </w:rPr>
        <w:t>合同标的有</w:t>
      </w:r>
      <w:r w:rsidR="00671033" w:rsidRPr="005F2753">
        <w:rPr>
          <w:rFonts w:eastAsia="仿宋_GB2312" w:hint="eastAsia"/>
          <w:color w:val="000000"/>
          <w:sz w:val="32"/>
          <w:szCs w:val="32"/>
        </w:rPr>
        <w:t>COB</w:t>
      </w:r>
      <w:r w:rsidR="00671033" w:rsidRPr="005F2753">
        <w:rPr>
          <w:rFonts w:eastAsia="仿宋_GB2312" w:hint="eastAsia"/>
          <w:color w:val="000000"/>
          <w:sz w:val="32"/>
          <w:szCs w:val="32"/>
        </w:rPr>
        <w:t>封装要求页、</w:t>
      </w:r>
      <w:r w:rsidRPr="005F2753">
        <w:rPr>
          <w:rFonts w:eastAsia="仿宋_GB2312" w:hint="eastAsia"/>
          <w:color w:val="000000"/>
          <w:sz w:val="32"/>
          <w:szCs w:val="32"/>
        </w:rPr>
        <w:t>合同金额页、合同签字页等）、相关发票或完税证明等证明材料。】</w:t>
      </w:r>
    </w:p>
    <w:p w14:paraId="5C315CA0" w14:textId="1BB38E27" w:rsidR="0065071F" w:rsidRPr="005C5EE4" w:rsidRDefault="00C515AF">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4</w:t>
      </w:r>
      <w:r w:rsidRPr="005C5EE4">
        <w:rPr>
          <w:rFonts w:eastAsia="仿宋_GB2312" w:hint="eastAsia"/>
          <w:color w:val="000000"/>
          <w:sz w:val="32"/>
          <w:szCs w:val="32"/>
        </w:rPr>
        <w:t>、未被列入东实集团及下属企业黑名单。【以东莞实业投资控股集团有限公司发文（东实通〔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44</w:t>
      </w:r>
      <w:r w:rsidRPr="005C5EE4">
        <w:rPr>
          <w:rFonts w:eastAsia="仿宋_GB2312" w:hint="eastAsia"/>
          <w:color w:val="000000"/>
          <w:sz w:val="32"/>
          <w:szCs w:val="32"/>
        </w:rPr>
        <w:t>号）、（东实通〔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98</w:t>
      </w:r>
      <w:r w:rsidRPr="005C5EE4">
        <w:rPr>
          <w:rFonts w:eastAsia="仿宋_GB2312" w:hint="eastAsia"/>
          <w:color w:val="000000"/>
          <w:sz w:val="32"/>
          <w:szCs w:val="32"/>
        </w:rPr>
        <w:t>号）、</w:t>
      </w:r>
      <w:r w:rsidRPr="005C5EE4">
        <w:rPr>
          <w:rFonts w:eastAsia="仿宋_GB2312"/>
          <w:color w:val="000000"/>
          <w:sz w:val="32"/>
          <w:szCs w:val="32"/>
        </w:rPr>
        <w:t>（东实通〔</w:t>
      </w:r>
      <w:r w:rsidRPr="005C5EE4">
        <w:rPr>
          <w:rFonts w:eastAsia="仿宋_GB2312"/>
          <w:color w:val="000000"/>
          <w:sz w:val="32"/>
          <w:szCs w:val="32"/>
        </w:rPr>
        <w:t>2022</w:t>
      </w:r>
      <w:r w:rsidRPr="005C5EE4">
        <w:rPr>
          <w:rFonts w:eastAsia="仿宋_GB2312"/>
          <w:color w:val="000000"/>
          <w:sz w:val="32"/>
          <w:szCs w:val="32"/>
        </w:rPr>
        <w:t>〕</w:t>
      </w:r>
      <w:r w:rsidRPr="005C5EE4">
        <w:rPr>
          <w:rFonts w:eastAsia="仿宋_GB2312"/>
          <w:color w:val="000000"/>
          <w:sz w:val="32"/>
          <w:szCs w:val="32"/>
        </w:rPr>
        <w:t>75</w:t>
      </w:r>
      <w:r w:rsidRPr="005C5EE4">
        <w:rPr>
          <w:rFonts w:eastAsia="仿宋_GB2312"/>
          <w:color w:val="000000"/>
          <w:sz w:val="32"/>
          <w:szCs w:val="32"/>
        </w:rPr>
        <w:t>号）（东实通〔</w:t>
      </w:r>
      <w:r w:rsidRPr="005C5EE4">
        <w:rPr>
          <w:rFonts w:eastAsia="仿宋_GB2312"/>
          <w:color w:val="000000"/>
          <w:sz w:val="32"/>
          <w:szCs w:val="32"/>
        </w:rPr>
        <w:t>2023</w:t>
      </w:r>
      <w:r w:rsidRPr="005C5EE4">
        <w:rPr>
          <w:rFonts w:eastAsia="仿宋_GB2312"/>
          <w:color w:val="000000"/>
          <w:sz w:val="32"/>
          <w:szCs w:val="32"/>
        </w:rPr>
        <w:t>〕</w:t>
      </w:r>
      <w:r w:rsidRPr="005C5EE4">
        <w:rPr>
          <w:rFonts w:eastAsia="仿宋_GB2312"/>
          <w:color w:val="000000"/>
          <w:sz w:val="32"/>
          <w:szCs w:val="32"/>
        </w:rPr>
        <w:t>37</w:t>
      </w:r>
      <w:r w:rsidRPr="005C5EE4">
        <w:rPr>
          <w:rFonts w:eastAsia="仿宋_GB2312"/>
          <w:color w:val="000000"/>
          <w:sz w:val="32"/>
          <w:szCs w:val="32"/>
        </w:rPr>
        <w:t>号）</w:t>
      </w:r>
      <w:r w:rsidRPr="005C5EE4">
        <w:rPr>
          <w:rFonts w:eastAsia="仿宋_GB2312" w:hint="eastAsia"/>
          <w:color w:val="000000"/>
          <w:sz w:val="32"/>
          <w:szCs w:val="32"/>
        </w:rPr>
        <w:t>为准，</w:t>
      </w:r>
      <w:r w:rsidRPr="005C5EE4">
        <w:rPr>
          <w:rFonts w:eastAsia="仿宋_GB2312"/>
          <w:color w:val="000000"/>
          <w:sz w:val="32"/>
          <w:szCs w:val="32"/>
        </w:rPr>
        <w:t>如有最新发文通知，按最新文件执行。</w:t>
      </w:r>
      <w:r w:rsidRPr="005C5EE4">
        <w:rPr>
          <w:rFonts w:eastAsia="仿宋_GB2312" w:hint="eastAsia"/>
          <w:color w:val="000000"/>
          <w:sz w:val="32"/>
          <w:szCs w:val="32"/>
        </w:rPr>
        <w:t>】</w:t>
      </w:r>
    </w:p>
    <w:bookmarkEnd w:id="0"/>
    <w:p w14:paraId="6CBB442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四、采购内容及要求</w:t>
      </w:r>
    </w:p>
    <w:p w14:paraId="6732B128"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u w:val="single"/>
        </w:rPr>
        <w:t>具体要求详见本竞争性谈判文件《技术规范书》</w:t>
      </w:r>
      <w:r w:rsidRPr="005C5EE4">
        <w:rPr>
          <w:rFonts w:eastAsia="仿宋_GB2312" w:hint="eastAsia"/>
          <w:color w:val="000000"/>
          <w:sz w:val="32"/>
          <w:szCs w:val="32"/>
        </w:rPr>
        <w:t>。响应人须仔细阅读本技术规范书，因未详细了解本技术规范书造成报价项目遗漏，由响应人自行负责。</w:t>
      </w:r>
    </w:p>
    <w:p w14:paraId="1EC34AD6"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五、完成时间</w:t>
      </w:r>
    </w:p>
    <w:p w14:paraId="451ABE85" w14:textId="48857B34" w:rsidR="0065071F" w:rsidRPr="005C5EE4" w:rsidRDefault="00000000">
      <w:pPr>
        <w:spacing w:line="600" w:lineRule="exact"/>
        <w:ind w:firstLineChars="200" w:firstLine="640"/>
        <w:rPr>
          <w:rFonts w:eastAsia="仿宋_GB2312"/>
          <w:color w:val="000000"/>
          <w:sz w:val="32"/>
          <w:szCs w:val="32"/>
        </w:rPr>
      </w:pPr>
      <w:bookmarkStart w:id="1" w:name="_Hlk38897553"/>
      <w:r w:rsidRPr="005C5EE4">
        <w:rPr>
          <w:rFonts w:eastAsia="仿宋_GB2312" w:hint="eastAsia"/>
          <w:color w:val="000000"/>
          <w:sz w:val="32"/>
          <w:szCs w:val="32"/>
        </w:rPr>
        <w:t>完工</w:t>
      </w:r>
      <w:r w:rsidRPr="005F2753">
        <w:rPr>
          <w:rFonts w:eastAsia="仿宋_GB2312" w:hint="eastAsia"/>
          <w:color w:val="000000"/>
          <w:sz w:val="32"/>
          <w:szCs w:val="32"/>
        </w:rPr>
        <w:t>期：</w:t>
      </w:r>
      <w:bookmarkEnd w:id="1"/>
      <w:r w:rsidRPr="005F2753">
        <w:rPr>
          <w:rFonts w:eastAsia="仿宋_GB2312" w:hint="eastAsia"/>
          <w:color w:val="000000"/>
          <w:sz w:val="32"/>
          <w:szCs w:val="32"/>
        </w:rPr>
        <w:t>签订合同后</w:t>
      </w:r>
      <w:r w:rsidR="00CD408B" w:rsidRPr="005F2753">
        <w:rPr>
          <w:rFonts w:eastAsia="仿宋_GB2312" w:hint="eastAsia"/>
          <w:color w:val="000000"/>
          <w:sz w:val="32"/>
          <w:szCs w:val="32"/>
        </w:rPr>
        <w:t>2</w:t>
      </w:r>
      <w:r w:rsidR="000A4A87" w:rsidRPr="005F2753">
        <w:rPr>
          <w:rFonts w:eastAsia="仿宋_GB2312" w:hint="eastAsia"/>
          <w:color w:val="000000"/>
          <w:sz w:val="32"/>
          <w:szCs w:val="32"/>
        </w:rPr>
        <w:t>5</w:t>
      </w:r>
      <w:r w:rsidR="007652C1" w:rsidRPr="005F2753">
        <w:rPr>
          <w:rFonts w:eastAsia="仿宋_GB2312" w:hint="eastAsia"/>
          <w:color w:val="000000"/>
          <w:sz w:val="32"/>
          <w:szCs w:val="32"/>
        </w:rPr>
        <w:t>日</w:t>
      </w:r>
      <w:r w:rsidRPr="005F2753">
        <w:rPr>
          <w:rFonts w:eastAsia="仿宋_GB2312" w:hint="eastAsia"/>
          <w:color w:val="000000"/>
          <w:sz w:val="32"/>
          <w:szCs w:val="32"/>
        </w:rPr>
        <w:t>内完成</w:t>
      </w:r>
      <w:r w:rsidR="00C515AF" w:rsidRPr="005F2753">
        <w:rPr>
          <w:rFonts w:eastAsia="仿宋_GB2312" w:hint="eastAsia"/>
          <w:color w:val="000000"/>
          <w:sz w:val="32"/>
          <w:szCs w:val="32"/>
        </w:rPr>
        <w:t>所有货物生产及安装</w:t>
      </w:r>
      <w:r w:rsidRPr="005F2753">
        <w:rPr>
          <w:rFonts w:eastAsia="仿宋_GB2312" w:hint="eastAsia"/>
          <w:color w:val="000000"/>
          <w:sz w:val="32"/>
          <w:szCs w:val="32"/>
        </w:rPr>
        <w:t>。</w:t>
      </w:r>
    </w:p>
    <w:p w14:paraId="2E0BD8CC" w14:textId="77777777" w:rsidR="0065071F" w:rsidRPr="005C5EE4" w:rsidRDefault="00000000">
      <w:pPr>
        <w:numPr>
          <w:ilvl w:val="0"/>
          <w:numId w:val="3"/>
        </w:num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支付方式</w:t>
      </w:r>
    </w:p>
    <w:p w14:paraId="1788D3D7" w14:textId="7C61EB7D" w:rsidR="0065071F" w:rsidRPr="005C5EE4" w:rsidRDefault="00000000" w:rsidP="007652C1">
      <w:pPr>
        <w:adjustRightInd w:val="0"/>
        <w:snapToGrid w:val="0"/>
        <w:spacing w:line="600" w:lineRule="exact"/>
        <w:ind w:firstLineChars="200" w:firstLine="640"/>
        <w:outlineLvl w:val="1"/>
        <w:rPr>
          <w:rFonts w:eastAsia="黑体"/>
          <w:color w:val="000000"/>
          <w:sz w:val="32"/>
          <w:szCs w:val="32"/>
        </w:rPr>
      </w:pPr>
      <w:r w:rsidRPr="005C5EE4">
        <w:rPr>
          <w:rFonts w:eastAsia="仿宋_GB2312" w:hint="eastAsia"/>
          <w:color w:val="000000"/>
          <w:sz w:val="32"/>
          <w:szCs w:val="32"/>
        </w:rPr>
        <w:t>1</w:t>
      </w:r>
      <w:r w:rsidRPr="005C5EE4">
        <w:rPr>
          <w:rFonts w:eastAsia="仿宋_GB2312" w:hint="eastAsia"/>
          <w:color w:val="000000"/>
          <w:sz w:val="32"/>
          <w:szCs w:val="32"/>
        </w:rPr>
        <w:t>、合同签订后甲方向乙方支付合同金额的</w:t>
      </w:r>
      <w:r w:rsidR="00C22FC7" w:rsidRPr="005C5EE4">
        <w:rPr>
          <w:rFonts w:eastAsia="仿宋_GB2312" w:hint="eastAsia"/>
          <w:color w:val="000000"/>
          <w:sz w:val="32"/>
          <w:szCs w:val="32"/>
        </w:rPr>
        <w:t>2</w:t>
      </w:r>
      <w:r w:rsidRPr="005C5EE4">
        <w:rPr>
          <w:rFonts w:eastAsia="仿宋_GB2312" w:hint="eastAsia"/>
          <w:color w:val="000000"/>
          <w:sz w:val="32"/>
          <w:szCs w:val="32"/>
        </w:rPr>
        <w:t>0%</w:t>
      </w:r>
      <w:r w:rsidRPr="005C5EE4">
        <w:rPr>
          <w:rFonts w:eastAsia="仿宋_GB2312" w:hint="eastAsia"/>
          <w:color w:val="000000"/>
          <w:sz w:val="32"/>
          <w:szCs w:val="32"/>
        </w:rPr>
        <w:t>；</w:t>
      </w:r>
    </w:p>
    <w:p w14:paraId="7733AEC0"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2</w:t>
      </w:r>
      <w:r w:rsidRPr="005C5EE4">
        <w:rPr>
          <w:rFonts w:eastAsia="仿宋_GB2312" w:hint="eastAsia"/>
          <w:color w:val="000000"/>
          <w:sz w:val="32"/>
          <w:szCs w:val="32"/>
        </w:rPr>
        <w:t>、项目竣工验收合格后</w:t>
      </w:r>
      <w:r w:rsidRPr="005C5EE4">
        <w:rPr>
          <w:rFonts w:eastAsia="仿宋_GB2312" w:hint="eastAsia"/>
          <w:color w:val="000000"/>
          <w:sz w:val="32"/>
          <w:szCs w:val="32"/>
        </w:rPr>
        <w:t>30</w:t>
      </w:r>
      <w:r w:rsidRPr="005C5EE4">
        <w:rPr>
          <w:rFonts w:eastAsia="仿宋_GB2312" w:hint="eastAsia"/>
          <w:color w:val="000000"/>
          <w:sz w:val="32"/>
          <w:szCs w:val="32"/>
        </w:rPr>
        <w:t>天内甲方向乙方支付至项目总额的</w:t>
      </w:r>
      <w:r w:rsidRPr="005C5EE4">
        <w:rPr>
          <w:rFonts w:eastAsia="仿宋_GB2312" w:hint="eastAsia"/>
          <w:color w:val="000000"/>
          <w:sz w:val="32"/>
          <w:szCs w:val="32"/>
        </w:rPr>
        <w:t>97%</w:t>
      </w:r>
      <w:r w:rsidRPr="005C5EE4">
        <w:rPr>
          <w:rFonts w:eastAsia="仿宋_GB2312" w:hint="eastAsia"/>
          <w:color w:val="000000"/>
          <w:sz w:val="32"/>
          <w:szCs w:val="32"/>
        </w:rPr>
        <w:t>；</w:t>
      </w:r>
    </w:p>
    <w:p w14:paraId="14C3FF2D"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lastRenderedPageBreak/>
        <w:t>3</w:t>
      </w:r>
      <w:r w:rsidRPr="005C5EE4">
        <w:rPr>
          <w:rFonts w:eastAsia="仿宋_GB2312" w:hint="eastAsia"/>
          <w:color w:val="000000"/>
          <w:sz w:val="32"/>
          <w:szCs w:val="32"/>
        </w:rPr>
        <w:t>、预留项目总额的</w:t>
      </w:r>
      <w:r w:rsidRPr="005C5EE4">
        <w:rPr>
          <w:rFonts w:eastAsia="仿宋_GB2312" w:hint="eastAsia"/>
          <w:color w:val="000000"/>
          <w:sz w:val="32"/>
          <w:szCs w:val="32"/>
        </w:rPr>
        <w:t>3%</w:t>
      </w:r>
      <w:r w:rsidRPr="005C5EE4">
        <w:rPr>
          <w:rFonts w:eastAsia="仿宋_GB2312" w:hint="eastAsia"/>
          <w:color w:val="000000"/>
          <w:sz w:val="32"/>
          <w:szCs w:val="32"/>
        </w:rPr>
        <w:t>作为质量保证金，质量保证金在保修期满后一个月内甲方向乙方一次性无息付清。</w:t>
      </w:r>
    </w:p>
    <w:p w14:paraId="3E212BE7" w14:textId="0AAE661F"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注：</w:t>
      </w:r>
      <w:proofErr w:type="gramStart"/>
      <w:r w:rsidRPr="005C5EE4">
        <w:rPr>
          <w:rFonts w:eastAsia="仿宋_GB2312" w:hint="eastAsia"/>
          <w:color w:val="000000"/>
          <w:sz w:val="32"/>
          <w:szCs w:val="32"/>
        </w:rPr>
        <w:t>验收款</w:t>
      </w:r>
      <w:proofErr w:type="gramEnd"/>
      <w:r w:rsidRPr="005C5EE4">
        <w:rPr>
          <w:rFonts w:eastAsia="仿宋_GB2312" w:hint="eastAsia"/>
          <w:color w:val="000000"/>
          <w:sz w:val="32"/>
          <w:szCs w:val="32"/>
        </w:rPr>
        <w:t>付款前乙方应向甲方提供请款申请及所需的材料和合格的全额</w:t>
      </w:r>
      <w:r w:rsidR="00067D4C" w:rsidRPr="005C5EE4">
        <w:rPr>
          <w:rFonts w:eastAsia="仿宋_GB2312" w:hint="eastAsia"/>
          <w:color w:val="000000"/>
          <w:sz w:val="32"/>
          <w:szCs w:val="32"/>
        </w:rPr>
        <w:t>增值税</w:t>
      </w:r>
      <w:r w:rsidRPr="005C5EE4">
        <w:rPr>
          <w:rFonts w:eastAsia="仿宋_GB2312" w:hint="eastAsia"/>
          <w:color w:val="000000"/>
          <w:sz w:val="32"/>
          <w:szCs w:val="32"/>
        </w:rPr>
        <w:t>发票。</w:t>
      </w:r>
    </w:p>
    <w:p w14:paraId="199E0C7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七、报价</w:t>
      </w:r>
    </w:p>
    <w:p w14:paraId="5F5213DD" w14:textId="5D4A8C09" w:rsidR="0065071F" w:rsidRPr="005C5EE4" w:rsidRDefault="00000000">
      <w:pPr>
        <w:spacing w:line="600" w:lineRule="exact"/>
        <w:ind w:firstLineChars="200" w:firstLine="640"/>
        <w:rPr>
          <w:rFonts w:eastAsia="仿宋_GB2312"/>
          <w:color w:val="000000"/>
          <w:sz w:val="32"/>
          <w:szCs w:val="32"/>
        </w:rPr>
      </w:pPr>
      <w:bookmarkStart w:id="2" w:name="OLE_LINK2"/>
      <w:r w:rsidRPr="005C5EE4">
        <w:rPr>
          <w:rFonts w:eastAsia="仿宋_GB2312" w:hint="eastAsia"/>
          <w:color w:val="000000"/>
          <w:sz w:val="32"/>
          <w:szCs w:val="32"/>
        </w:rPr>
        <w:t>采购限价：</w:t>
      </w:r>
      <w:r w:rsidRPr="00600C1A">
        <w:rPr>
          <w:rFonts w:eastAsia="仿宋_GB2312"/>
          <w:color w:val="000000"/>
          <w:sz w:val="32"/>
          <w:szCs w:val="32"/>
        </w:rPr>
        <w:t>¥</w:t>
      </w:r>
      <w:r w:rsidR="00600C1A" w:rsidRPr="00600C1A">
        <w:rPr>
          <w:rFonts w:eastAsia="仿宋_GB2312" w:hint="eastAsia"/>
          <w:color w:val="000000"/>
          <w:sz w:val="32"/>
          <w:szCs w:val="32"/>
        </w:rPr>
        <w:t>238,000.00</w:t>
      </w:r>
      <w:r w:rsidRPr="00600C1A">
        <w:rPr>
          <w:rFonts w:eastAsia="仿宋_GB2312" w:hint="eastAsia"/>
          <w:color w:val="000000"/>
          <w:sz w:val="32"/>
          <w:szCs w:val="32"/>
        </w:rPr>
        <w:t>元（含税）。</w:t>
      </w:r>
    </w:p>
    <w:bookmarkEnd w:id="2"/>
    <w:p w14:paraId="6AD0FA2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本项目发包方式为</w:t>
      </w:r>
      <w:r w:rsidRPr="005C5EE4">
        <w:rPr>
          <w:rFonts w:eastAsia="仿宋_GB2312" w:hint="eastAsia"/>
          <w:color w:val="000000"/>
          <w:sz w:val="32"/>
          <w:szCs w:val="32"/>
          <w:u w:val="single"/>
        </w:rPr>
        <w:t>固定总价包干，实行固定价格报价，包括但不限于：完成本项目的材料费、制作费、人工费、样品费、运输费、交货</w:t>
      </w:r>
      <w:proofErr w:type="gramStart"/>
      <w:r w:rsidRPr="005C5EE4">
        <w:rPr>
          <w:rFonts w:eastAsia="仿宋_GB2312" w:hint="eastAsia"/>
          <w:color w:val="000000"/>
          <w:sz w:val="32"/>
          <w:szCs w:val="32"/>
          <w:u w:val="single"/>
        </w:rPr>
        <w:t>前仓</w:t>
      </w:r>
      <w:proofErr w:type="gramEnd"/>
      <w:r w:rsidRPr="005C5EE4">
        <w:rPr>
          <w:rFonts w:eastAsia="仿宋_GB2312" w:hint="eastAsia"/>
          <w:color w:val="000000"/>
          <w:sz w:val="32"/>
          <w:szCs w:val="32"/>
          <w:u w:val="single"/>
        </w:rPr>
        <w:t>储费、保险费、利润、税费、不可预见费、利润、税金等在项目过程中可能产生的一切费用。响应人已充分考虑了本项目服务内容及要求描述工作量可能与最终实际工作量存在差距的风险。</w:t>
      </w:r>
    </w:p>
    <w:p w14:paraId="6E1A519C"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八、定标</w:t>
      </w:r>
    </w:p>
    <w:p w14:paraId="02B9AF9B"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谈判小组所有成员集中与各供应商分别进行两轮谈判（</w:t>
      </w:r>
      <w:proofErr w:type="gramStart"/>
      <w:r w:rsidRPr="005C5EE4">
        <w:rPr>
          <w:rFonts w:eastAsia="仿宋_GB2312" w:hint="eastAsia"/>
          <w:color w:val="000000"/>
          <w:sz w:val="32"/>
          <w:szCs w:val="32"/>
        </w:rPr>
        <w:t>含唱标</w:t>
      </w:r>
      <w:proofErr w:type="gramEnd"/>
      <w:r w:rsidRPr="005C5EE4">
        <w:rPr>
          <w:rFonts w:eastAsia="仿宋_GB2312" w:hint="eastAsia"/>
          <w:color w:val="000000"/>
          <w:sz w:val="32"/>
          <w:szCs w:val="32"/>
        </w:rPr>
        <w:t>报价），所有参加最后一轮谈判的供应商在规定的统一截止时间前提交最终密封报价。</w:t>
      </w:r>
    </w:p>
    <w:p w14:paraId="2892905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文件有实质性变动的，谈判小组应以书面形式通知所有参加谈判的供应商。供应商应当按照采购文件的变动情况和谈判小组的要求重新提交响应文件（或补充书面材料），并由其法定代表人或授权代表签字或者加盖公章。</w:t>
      </w:r>
    </w:p>
    <w:p w14:paraId="19B955C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经谈判确定最终采购需求和提交最后报价的供应商后，谈判小组根据符合采购需求、质量和服务均能满足采购文件实质性响应要求且最终不含税报价最低的原则按顺序排列</w:t>
      </w:r>
      <w:r w:rsidRPr="005C5EE4">
        <w:rPr>
          <w:rFonts w:eastAsia="仿宋_GB2312" w:hint="eastAsia"/>
          <w:color w:val="000000"/>
          <w:sz w:val="32"/>
          <w:szCs w:val="32"/>
        </w:rPr>
        <w:lastRenderedPageBreak/>
        <w:t>推荐候选供应商。</w:t>
      </w:r>
    </w:p>
    <w:p w14:paraId="27C5D4A0" w14:textId="615167BE" w:rsidR="0074313F" w:rsidRPr="005C5EE4" w:rsidRDefault="00000000" w:rsidP="008A31C8">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谈判结束后，招标采购工作小组将相关谈判情况按程序审批并确定成交人。</w:t>
      </w:r>
    </w:p>
    <w:p w14:paraId="58C569F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九、采取的合同文本</w:t>
      </w:r>
    </w:p>
    <w:p w14:paraId="28804B0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合同签订的依据为竞争性谈判文件、报价文件及补充说明等。确定成交单位后，成交单位在</w:t>
      </w:r>
      <w:r w:rsidRPr="005C5EE4">
        <w:rPr>
          <w:rFonts w:eastAsia="仿宋_GB2312"/>
          <w:color w:val="000000"/>
          <w:sz w:val="32"/>
          <w:szCs w:val="32"/>
          <w:u w:val="single"/>
        </w:rPr>
        <w:t>10</w:t>
      </w:r>
      <w:r w:rsidRPr="005C5EE4">
        <w:rPr>
          <w:rFonts w:eastAsia="仿宋_GB2312" w:hint="eastAsia"/>
          <w:color w:val="000000"/>
          <w:sz w:val="32"/>
          <w:szCs w:val="32"/>
        </w:rPr>
        <w:t>天内与采购人签订合同。</w:t>
      </w:r>
    </w:p>
    <w:p w14:paraId="5CCC35B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响应人收款前需向采购人提供请款材料和开具合法有效等额的增值税专用发票，否则采购人有权拒绝付款。</w:t>
      </w:r>
    </w:p>
    <w:p w14:paraId="2136BC2D"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十、响应文件的组成部分（响应文件本项资料如有不全，则作无效报价处理）</w:t>
      </w:r>
    </w:p>
    <w:p w14:paraId="4BDDD161" w14:textId="78CDA7FE"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报价函（模板）及报价清单（清单自拟</w:t>
      </w:r>
      <w:r w:rsidR="008508EA">
        <w:rPr>
          <w:rFonts w:eastAsia="仿宋_GB2312" w:hint="eastAsia"/>
          <w:color w:val="000000"/>
          <w:sz w:val="32"/>
          <w:szCs w:val="32"/>
        </w:rPr>
        <w:t>，须</w:t>
      </w:r>
      <w:r w:rsidR="00AB009E">
        <w:rPr>
          <w:rFonts w:eastAsia="仿宋_GB2312" w:hint="eastAsia"/>
          <w:color w:val="000000"/>
          <w:sz w:val="32"/>
          <w:szCs w:val="32"/>
        </w:rPr>
        <w:t>注明</w:t>
      </w:r>
      <w:r w:rsidR="008508EA">
        <w:rPr>
          <w:rFonts w:eastAsia="仿宋_GB2312" w:hint="eastAsia"/>
          <w:color w:val="000000"/>
          <w:sz w:val="32"/>
          <w:szCs w:val="32"/>
        </w:rPr>
        <w:t>品牌、型号等信息</w:t>
      </w:r>
      <w:r w:rsidRPr="005C5EE4">
        <w:rPr>
          <w:rFonts w:eastAsia="仿宋_GB2312" w:hint="eastAsia"/>
          <w:color w:val="000000"/>
          <w:sz w:val="32"/>
          <w:szCs w:val="32"/>
        </w:rPr>
        <w:t>）；</w:t>
      </w:r>
    </w:p>
    <w:p w14:paraId="17B65793"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营业执照复印件（加盖公章）；</w:t>
      </w:r>
    </w:p>
    <w:p w14:paraId="494A5401"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法定代表人身份证明（模板）以及法定代表人身份证复印件；</w:t>
      </w:r>
    </w:p>
    <w:p w14:paraId="43858DA5"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4</w:t>
      </w:r>
      <w:r w:rsidRPr="005C5EE4">
        <w:rPr>
          <w:rFonts w:eastAsia="仿宋_GB2312" w:hint="eastAsia"/>
          <w:color w:val="000000"/>
          <w:sz w:val="32"/>
          <w:szCs w:val="32"/>
        </w:rPr>
        <w:t>、法人授权书（模板）及被委托人身份证复印件；</w:t>
      </w:r>
    </w:p>
    <w:p w14:paraId="7597C044" w14:textId="77777777" w:rsidR="0065071F" w:rsidRPr="005C5EE4" w:rsidRDefault="00000000">
      <w:pPr>
        <w:spacing w:line="600" w:lineRule="exact"/>
        <w:ind w:firstLineChars="200" w:firstLine="640"/>
      </w:pPr>
      <w:r w:rsidRPr="005C5EE4">
        <w:rPr>
          <w:rFonts w:eastAsia="仿宋_GB2312" w:hint="eastAsia"/>
          <w:color w:val="000000"/>
          <w:sz w:val="32"/>
          <w:szCs w:val="32"/>
        </w:rPr>
        <w:t>5</w:t>
      </w:r>
      <w:r w:rsidRPr="005C5EE4">
        <w:rPr>
          <w:rFonts w:eastAsia="仿宋_GB2312" w:hint="eastAsia"/>
          <w:color w:val="000000"/>
          <w:sz w:val="32"/>
          <w:szCs w:val="32"/>
        </w:rPr>
        <w:t>、业绩材料。（须提供业绩合同关键页复印件，包含但不限于合同首页、合同金额页、合同签字页等，该合同期内任意一期发票复印件，并加盖投标人公章）；</w:t>
      </w:r>
    </w:p>
    <w:p w14:paraId="59B7DBED"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6</w:t>
      </w:r>
      <w:r w:rsidRPr="005C5EE4">
        <w:rPr>
          <w:rFonts w:eastAsia="仿宋_GB2312" w:hint="eastAsia"/>
          <w:color w:val="000000"/>
          <w:sz w:val="32"/>
          <w:szCs w:val="32"/>
        </w:rPr>
        <w:t>、承诺函（模板）；</w:t>
      </w:r>
    </w:p>
    <w:p w14:paraId="7D7CEA3C" w14:textId="77777777" w:rsidR="0065071F" w:rsidRPr="005C5EE4" w:rsidRDefault="00000000">
      <w:pPr>
        <w:spacing w:line="600" w:lineRule="exact"/>
        <w:ind w:firstLineChars="200" w:firstLine="640"/>
        <w:rPr>
          <w:rFonts w:eastAsia="仿宋_GB2312"/>
          <w:b/>
          <w:color w:val="000000"/>
          <w:sz w:val="32"/>
          <w:szCs w:val="32"/>
        </w:rPr>
      </w:pPr>
      <w:r w:rsidRPr="005C5EE4">
        <w:rPr>
          <w:rFonts w:eastAsia="仿宋_GB2312" w:hint="eastAsia"/>
          <w:color w:val="000000"/>
          <w:sz w:val="32"/>
          <w:szCs w:val="32"/>
        </w:rPr>
        <w:t>7</w:t>
      </w:r>
      <w:r w:rsidRPr="005C5EE4">
        <w:rPr>
          <w:rFonts w:eastAsia="仿宋_GB2312" w:hint="eastAsia"/>
          <w:color w:val="000000"/>
          <w:sz w:val="32"/>
          <w:szCs w:val="32"/>
        </w:rPr>
        <w:t>、响应人认为需要提供的其他资料。</w:t>
      </w:r>
    </w:p>
    <w:p w14:paraId="3C330984"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响应人须严格按照采购人提供的表单格式报价，响应文</w:t>
      </w:r>
      <w:r w:rsidRPr="005C5EE4">
        <w:rPr>
          <w:rFonts w:eastAsia="仿宋_GB2312" w:hint="eastAsia"/>
          <w:color w:val="000000"/>
          <w:sz w:val="32"/>
          <w:szCs w:val="32"/>
        </w:rPr>
        <w:lastRenderedPageBreak/>
        <w:t>件必须装订完整，于骑缝处加盖投标单位企业公章。装有响应文件的文件袋须贴有密封条，于骑缝处加盖企业公章。</w:t>
      </w:r>
    </w:p>
    <w:p w14:paraId="0D00E167"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十一、响应文件份数</w:t>
      </w:r>
    </w:p>
    <w:p w14:paraId="75D3D4BA"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正本一份，副本两份。</w:t>
      </w:r>
    </w:p>
    <w:p w14:paraId="5A94D922"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十二、开标时间及地址</w:t>
      </w:r>
    </w:p>
    <w:p w14:paraId="1B5AC70B" w14:textId="6BCDD3F6" w:rsidR="0065071F" w:rsidRPr="005C5EE4" w:rsidRDefault="00000000">
      <w:pPr>
        <w:spacing w:line="600" w:lineRule="exact"/>
        <w:ind w:firstLineChars="200" w:firstLine="643"/>
        <w:rPr>
          <w:rFonts w:eastAsia="仿宋_GB2312"/>
          <w:b/>
          <w:color w:val="000000"/>
          <w:sz w:val="32"/>
          <w:szCs w:val="32"/>
        </w:rPr>
      </w:pPr>
      <w:r w:rsidRPr="00BC7BCD">
        <w:rPr>
          <w:rFonts w:eastAsia="仿宋_GB2312"/>
          <w:b/>
          <w:color w:val="000000"/>
          <w:sz w:val="32"/>
          <w:szCs w:val="32"/>
        </w:rPr>
        <w:t>1</w:t>
      </w:r>
      <w:r w:rsidRPr="00BC7BCD">
        <w:rPr>
          <w:rFonts w:eastAsia="仿宋_GB2312" w:hint="eastAsia"/>
          <w:b/>
          <w:color w:val="000000"/>
          <w:sz w:val="32"/>
          <w:szCs w:val="32"/>
        </w:rPr>
        <w:t>、开标时间：</w:t>
      </w:r>
      <w:r w:rsidR="004043AC" w:rsidRPr="00BC7BCD">
        <w:rPr>
          <w:rFonts w:eastAsia="仿宋_GB2312" w:hint="eastAsia"/>
          <w:b/>
          <w:color w:val="000000"/>
          <w:sz w:val="32"/>
          <w:szCs w:val="32"/>
          <w:u w:val="single"/>
        </w:rPr>
        <w:t xml:space="preserve"> </w:t>
      </w:r>
      <w:r w:rsidRPr="00BC7BCD">
        <w:rPr>
          <w:rFonts w:eastAsia="仿宋_GB2312"/>
          <w:b/>
          <w:color w:val="000000"/>
          <w:sz w:val="32"/>
          <w:szCs w:val="32"/>
          <w:u w:val="single"/>
        </w:rPr>
        <w:t>20</w:t>
      </w:r>
      <w:r w:rsidRPr="00BC7BCD">
        <w:rPr>
          <w:rFonts w:eastAsia="仿宋_GB2312" w:hint="eastAsia"/>
          <w:b/>
          <w:color w:val="000000"/>
          <w:sz w:val="32"/>
          <w:szCs w:val="32"/>
          <w:u w:val="single"/>
        </w:rPr>
        <w:t>26</w:t>
      </w:r>
      <w:r w:rsidR="004043AC" w:rsidRPr="00BC7BCD">
        <w:rPr>
          <w:rFonts w:eastAsia="仿宋_GB2312" w:hint="eastAsia"/>
          <w:b/>
          <w:color w:val="000000"/>
          <w:sz w:val="32"/>
          <w:szCs w:val="32"/>
          <w:u w:val="single"/>
        </w:rPr>
        <w:t xml:space="preserve"> </w:t>
      </w:r>
      <w:r w:rsidRPr="00BC7BCD">
        <w:rPr>
          <w:rFonts w:eastAsia="仿宋_GB2312" w:hint="eastAsia"/>
          <w:b/>
          <w:color w:val="000000"/>
          <w:sz w:val="32"/>
          <w:szCs w:val="32"/>
        </w:rPr>
        <w:t>年</w:t>
      </w:r>
      <w:r w:rsidR="00C20AC7" w:rsidRPr="00BC7BCD">
        <w:rPr>
          <w:rFonts w:eastAsia="仿宋_GB2312" w:hint="eastAsia"/>
          <w:b/>
          <w:color w:val="000000"/>
          <w:sz w:val="32"/>
          <w:szCs w:val="32"/>
          <w:u w:val="single"/>
        </w:rPr>
        <w:t xml:space="preserve"> </w:t>
      </w:r>
      <w:r w:rsidR="004E1DC6" w:rsidRPr="00BC7BCD">
        <w:rPr>
          <w:rFonts w:eastAsia="仿宋_GB2312" w:hint="eastAsia"/>
          <w:b/>
          <w:color w:val="000000"/>
          <w:sz w:val="32"/>
          <w:szCs w:val="32"/>
          <w:u w:val="single"/>
        </w:rPr>
        <w:t>7</w:t>
      </w:r>
      <w:r w:rsidR="00C20AC7" w:rsidRPr="00BC7BCD">
        <w:rPr>
          <w:rFonts w:eastAsia="仿宋_GB2312" w:hint="eastAsia"/>
          <w:b/>
          <w:color w:val="000000"/>
          <w:sz w:val="32"/>
          <w:szCs w:val="32"/>
          <w:u w:val="single"/>
        </w:rPr>
        <w:t xml:space="preserve"> </w:t>
      </w:r>
      <w:r w:rsidRPr="00BC7BCD">
        <w:rPr>
          <w:rFonts w:eastAsia="仿宋_GB2312" w:hint="eastAsia"/>
          <w:b/>
          <w:color w:val="000000"/>
          <w:sz w:val="32"/>
          <w:szCs w:val="32"/>
        </w:rPr>
        <w:t>月</w:t>
      </w:r>
      <w:r w:rsidRPr="00BC7BCD">
        <w:rPr>
          <w:rFonts w:eastAsia="仿宋_GB2312" w:hint="eastAsia"/>
          <w:b/>
          <w:color w:val="000000"/>
          <w:sz w:val="32"/>
          <w:szCs w:val="32"/>
          <w:u w:val="single"/>
        </w:rPr>
        <w:t xml:space="preserve"> </w:t>
      </w:r>
      <w:r w:rsidR="00BC7BCD">
        <w:rPr>
          <w:rFonts w:eastAsia="仿宋_GB2312" w:hint="eastAsia"/>
          <w:b/>
          <w:color w:val="000000"/>
          <w:sz w:val="32"/>
          <w:szCs w:val="32"/>
          <w:u w:val="single"/>
        </w:rPr>
        <w:t>2</w:t>
      </w:r>
      <w:r w:rsidR="00181828" w:rsidRPr="00BC7BCD">
        <w:rPr>
          <w:rFonts w:eastAsia="仿宋_GB2312" w:hint="eastAsia"/>
          <w:b/>
          <w:color w:val="000000"/>
          <w:sz w:val="32"/>
          <w:szCs w:val="32"/>
          <w:u w:val="single"/>
        </w:rPr>
        <w:t xml:space="preserve"> </w:t>
      </w:r>
      <w:r w:rsidRPr="00BC7BCD">
        <w:rPr>
          <w:rFonts w:eastAsia="仿宋_GB2312" w:hint="eastAsia"/>
          <w:b/>
          <w:color w:val="000000"/>
          <w:sz w:val="32"/>
          <w:szCs w:val="32"/>
          <w:u w:val="single"/>
        </w:rPr>
        <w:t xml:space="preserve"> </w:t>
      </w:r>
      <w:r w:rsidRPr="00BC7BCD">
        <w:rPr>
          <w:rFonts w:eastAsia="仿宋_GB2312" w:hint="eastAsia"/>
          <w:b/>
          <w:color w:val="000000"/>
          <w:sz w:val="32"/>
          <w:szCs w:val="32"/>
        </w:rPr>
        <w:t>日（星期</w:t>
      </w:r>
      <w:r w:rsidRPr="00BC7BCD">
        <w:rPr>
          <w:rFonts w:eastAsia="仿宋_GB2312" w:hint="eastAsia"/>
          <w:b/>
          <w:color w:val="000000"/>
          <w:sz w:val="32"/>
          <w:szCs w:val="32"/>
          <w:u w:val="single"/>
        </w:rPr>
        <w:t xml:space="preserve"> </w:t>
      </w:r>
      <w:r w:rsidR="00BC7BCD">
        <w:rPr>
          <w:rFonts w:eastAsia="仿宋_GB2312" w:hint="eastAsia"/>
          <w:b/>
          <w:color w:val="000000"/>
          <w:sz w:val="32"/>
          <w:szCs w:val="32"/>
          <w:u w:val="single"/>
        </w:rPr>
        <w:t>四</w:t>
      </w:r>
      <w:r w:rsidR="00181828" w:rsidRPr="00BC7BCD">
        <w:rPr>
          <w:rFonts w:eastAsia="仿宋_GB2312" w:hint="eastAsia"/>
          <w:b/>
          <w:color w:val="000000"/>
          <w:sz w:val="32"/>
          <w:szCs w:val="32"/>
          <w:u w:val="single"/>
        </w:rPr>
        <w:t xml:space="preserve"> </w:t>
      </w:r>
      <w:r w:rsidRPr="00BC7BCD">
        <w:rPr>
          <w:rFonts w:eastAsia="仿宋_GB2312" w:hint="eastAsia"/>
          <w:b/>
          <w:color w:val="000000"/>
          <w:sz w:val="32"/>
          <w:szCs w:val="32"/>
          <w:u w:val="single"/>
        </w:rPr>
        <w:t xml:space="preserve"> </w:t>
      </w:r>
      <w:r w:rsidRPr="00BC7BCD">
        <w:rPr>
          <w:rFonts w:eastAsia="仿宋_GB2312" w:hint="eastAsia"/>
          <w:b/>
          <w:color w:val="000000"/>
          <w:sz w:val="32"/>
          <w:szCs w:val="32"/>
        </w:rPr>
        <w:t>）</w:t>
      </w:r>
      <w:r w:rsidRPr="00BC7BCD">
        <w:rPr>
          <w:rFonts w:eastAsia="仿宋_GB2312" w:hint="eastAsia"/>
          <w:b/>
          <w:color w:val="000000"/>
          <w:sz w:val="32"/>
          <w:szCs w:val="32"/>
          <w:u w:val="single"/>
        </w:rPr>
        <w:t xml:space="preserve"> </w:t>
      </w:r>
      <w:r w:rsidRPr="00BC7BCD">
        <w:rPr>
          <w:rFonts w:eastAsia="仿宋_GB2312" w:hint="eastAsia"/>
          <w:b/>
          <w:color w:val="000000"/>
          <w:sz w:val="32"/>
          <w:szCs w:val="32"/>
          <w:u w:val="single"/>
        </w:rPr>
        <w:t>上</w:t>
      </w:r>
      <w:r w:rsidRPr="00BC7BCD">
        <w:rPr>
          <w:rFonts w:eastAsia="仿宋_GB2312" w:hint="eastAsia"/>
          <w:b/>
          <w:color w:val="000000"/>
          <w:sz w:val="32"/>
          <w:szCs w:val="32"/>
          <w:u w:val="single"/>
        </w:rPr>
        <w:t xml:space="preserve"> </w:t>
      </w:r>
      <w:r w:rsidRPr="00BC7BCD">
        <w:rPr>
          <w:rFonts w:eastAsia="仿宋_GB2312" w:hint="eastAsia"/>
          <w:b/>
          <w:color w:val="000000"/>
          <w:sz w:val="32"/>
          <w:szCs w:val="32"/>
        </w:rPr>
        <w:t>午</w:t>
      </w:r>
      <w:r w:rsidRPr="00BC7BCD">
        <w:rPr>
          <w:rFonts w:eastAsia="仿宋_GB2312" w:hint="eastAsia"/>
          <w:b/>
          <w:color w:val="000000"/>
          <w:sz w:val="32"/>
          <w:szCs w:val="32"/>
          <w:u w:val="single"/>
        </w:rPr>
        <w:t xml:space="preserve"> 9 </w:t>
      </w:r>
      <w:r w:rsidRPr="00BC7BCD">
        <w:rPr>
          <w:rFonts w:eastAsia="仿宋_GB2312" w:hint="eastAsia"/>
          <w:b/>
          <w:color w:val="000000"/>
          <w:sz w:val="32"/>
          <w:szCs w:val="32"/>
          <w:u w:val="single"/>
        </w:rPr>
        <w:t>：</w:t>
      </w:r>
      <w:r w:rsidRPr="00BC7BCD">
        <w:rPr>
          <w:rFonts w:eastAsia="仿宋_GB2312" w:hint="eastAsia"/>
          <w:b/>
          <w:color w:val="000000"/>
          <w:sz w:val="32"/>
          <w:szCs w:val="32"/>
          <w:u w:val="single"/>
        </w:rPr>
        <w:t>30</w:t>
      </w:r>
      <w:r w:rsidRPr="00BC7BCD">
        <w:rPr>
          <w:rFonts w:eastAsia="仿宋_GB2312" w:hint="eastAsia"/>
          <w:b/>
          <w:color w:val="000000"/>
          <w:sz w:val="32"/>
          <w:szCs w:val="32"/>
          <w:u w:val="single"/>
        </w:rPr>
        <w:t>分</w:t>
      </w:r>
      <w:r w:rsidRPr="00BC7BCD">
        <w:rPr>
          <w:rFonts w:eastAsia="仿宋_GB2312" w:hint="eastAsia"/>
          <w:b/>
          <w:color w:val="000000"/>
          <w:sz w:val="32"/>
          <w:szCs w:val="32"/>
        </w:rPr>
        <w:t>。</w:t>
      </w:r>
    </w:p>
    <w:p w14:paraId="0492B4BC" w14:textId="77777777" w:rsidR="0065071F" w:rsidRPr="005C5EE4" w:rsidRDefault="00000000">
      <w:pPr>
        <w:spacing w:line="600" w:lineRule="exact"/>
        <w:ind w:firstLineChars="200" w:firstLine="643"/>
        <w:rPr>
          <w:rFonts w:eastAsia="仿宋_GB2312"/>
          <w:b/>
          <w:color w:val="000000"/>
          <w:sz w:val="32"/>
          <w:szCs w:val="32"/>
          <w:u w:val="single"/>
        </w:rPr>
      </w:pPr>
      <w:r w:rsidRPr="005C5EE4">
        <w:rPr>
          <w:rFonts w:eastAsia="仿宋_GB2312"/>
          <w:b/>
          <w:color w:val="000000"/>
          <w:sz w:val="32"/>
          <w:szCs w:val="32"/>
        </w:rPr>
        <w:t>2</w:t>
      </w:r>
      <w:r w:rsidRPr="005C5EE4">
        <w:rPr>
          <w:rFonts w:eastAsia="仿宋_GB2312" w:hint="eastAsia"/>
          <w:b/>
          <w:color w:val="000000"/>
          <w:sz w:val="32"/>
          <w:szCs w:val="32"/>
        </w:rPr>
        <w:t>、开标地址：</w:t>
      </w:r>
      <w:r w:rsidRPr="005C5EE4">
        <w:rPr>
          <w:rFonts w:eastAsia="仿宋_GB2312" w:hint="eastAsia"/>
          <w:b/>
          <w:color w:val="000000"/>
          <w:sz w:val="32"/>
          <w:szCs w:val="32"/>
          <w:u w:val="single"/>
        </w:rPr>
        <w:t>东莞市南城街道桃源路</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号东莞迎宾馆行政楼二楼</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号会议室</w:t>
      </w:r>
    </w:p>
    <w:p w14:paraId="0B2C4B92" w14:textId="62D3BC1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联系人：</w:t>
      </w:r>
      <w:r w:rsidRPr="005C5EE4">
        <w:rPr>
          <w:rFonts w:eastAsia="仿宋_GB2312"/>
          <w:color w:val="000000"/>
          <w:sz w:val="32"/>
          <w:szCs w:val="32"/>
          <w:u w:val="single"/>
        </w:rPr>
        <w:t xml:space="preserve"> </w:t>
      </w:r>
      <w:r w:rsidR="004E71CB" w:rsidRPr="005C5EE4">
        <w:rPr>
          <w:rFonts w:eastAsia="仿宋_GB2312" w:hint="eastAsia"/>
          <w:color w:val="000000"/>
          <w:sz w:val="32"/>
          <w:szCs w:val="32"/>
          <w:u w:val="single"/>
        </w:rPr>
        <w:t>詹</w:t>
      </w:r>
      <w:r w:rsidRPr="005C5EE4">
        <w:rPr>
          <w:rFonts w:eastAsia="仿宋_GB2312" w:hint="eastAsia"/>
          <w:color w:val="000000"/>
          <w:sz w:val="32"/>
          <w:szCs w:val="32"/>
          <w:u w:val="single"/>
        </w:rPr>
        <w:t>工</w:t>
      </w:r>
      <w:r w:rsidRPr="005C5EE4">
        <w:rPr>
          <w:rFonts w:eastAsia="仿宋_GB2312"/>
          <w:color w:val="000000"/>
          <w:sz w:val="32"/>
          <w:szCs w:val="32"/>
          <w:u w:val="single"/>
        </w:rPr>
        <w:t xml:space="preserve"> </w:t>
      </w:r>
    </w:p>
    <w:p w14:paraId="3D5BC727"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联系电话：</w:t>
      </w:r>
      <w:r w:rsidRPr="005C5EE4">
        <w:rPr>
          <w:rFonts w:eastAsia="仿宋_GB2312"/>
          <w:color w:val="000000"/>
          <w:sz w:val="32"/>
          <w:szCs w:val="32"/>
          <w:u w:val="single"/>
        </w:rPr>
        <w:t xml:space="preserve"> </w:t>
      </w:r>
      <w:r w:rsidRPr="005C5EE4">
        <w:rPr>
          <w:rFonts w:eastAsia="仿宋_GB2312" w:hint="eastAsia"/>
          <w:color w:val="000000"/>
          <w:sz w:val="32"/>
          <w:szCs w:val="32"/>
          <w:u w:val="single"/>
        </w:rPr>
        <w:t>0769-38883999</w:t>
      </w:r>
      <w:r w:rsidRPr="005C5EE4">
        <w:rPr>
          <w:rFonts w:eastAsia="仿宋_GB2312"/>
          <w:color w:val="000000"/>
          <w:sz w:val="32"/>
          <w:szCs w:val="32"/>
          <w:u w:val="single"/>
        </w:rPr>
        <w:t xml:space="preserve"> </w:t>
      </w:r>
    </w:p>
    <w:p w14:paraId="04F3F5F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十三、注意事项</w:t>
      </w:r>
    </w:p>
    <w:p w14:paraId="1E2FD38F" w14:textId="77777777" w:rsidR="0065071F" w:rsidRPr="005C5EE4" w:rsidRDefault="00000000">
      <w:pPr>
        <w:spacing w:line="600" w:lineRule="exact"/>
        <w:ind w:firstLineChars="200" w:firstLine="640"/>
        <w:rPr>
          <w:rFonts w:eastAsia="仿宋_GB2312"/>
          <w:color w:val="000000"/>
          <w:sz w:val="32"/>
          <w:szCs w:val="32"/>
        </w:rPr>
      </w:pPr>
      <w:bookmarkStart w:id="3" w:name="_Hlk517879660"/>
      <w:r w:rsidRPr="005C5EE4">
        <w:rPr>
          <w:rFonts w:eastAsia="仿宋_GB2312"/>
          <w:color w:val="000000"/>
          <w:sz w:val="32"/>
          <w:szCs w:val="32"/>
        </w:rPr>
        <w:t>1</w:t>
      </w:r>
      <w:r w:rsidRPr="005C5EE4">
        <w:rPr>
          <w:rFonts w:eastAsia="仿宋_GB2312" w:hint="eastAsia"/>
          <w:color w:val="000000"/>
          <w:sz w:val="32"/>
          <w:szCs w:val="32"/>
        </w:rPr>
        <w:t>、若响应人未按规定时间将文件送达现场，视为放弃投标资格。</w:t>
      </w:r>
    </w:p>
    <w:p w14:paraId="2BD3CBB9"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、采购人向响应人提供的有关资料和数据，是采购人现有的能使响应人利用的资料，采购人对响应人由此而做出的推论、理解和结论概不负责。</w:t>
      </w:r>
    </w:p>
    <w:p w14:paraId="773B4993"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、本项目执行过程中将遵循国家、省、市有关法律、法规、标准、技术规范和规范性文件的最新规定。</w:t>
      </w:r>
      <w:bookmarkEnd w:id="3"/>
    </w:p>
    <w:p w14:paraId="388296A5" w14:textId="77777777" w:rsidR="0065071F" w:rsidRPr="005C5EE4" w:rsidRDefault="00000000">
      <w:pPr>
        <w:widowControl/>
        <w:spacing w:line="600" w:lineRule="exact"/>
        <w:ind w:firstLineChars="200" w:firstLine="640"/>
        <w:jc w:val="lef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、成交单位对采购文件中技术条款</w:t>
      </w:r>
      <w:proofErr w:type="gramStart"/>
      <w:r w:rsidRPr="005C5EE4">
        <w:rPr>
          <w:rFonts w:eastAsia="仿宋_GB2312" w:hint="eastAsia"/>
          <w:color w:val="000000"/>
          <w:sz w:val="32"/>
          <w:szCs w:val="32"/>
        </w:rPr>
        <w:t>作出</w:t>
      </w:r>
      <w:proofErr w:type="gramEnd"/>
      <w:r w:rsidRPr="005C5EE4">
        <w:rPr>
          <w:rFonts w:eastAsia="仿宋_GB2312" w:hint="eastAsia"/>
          <w:color w:val="000000"/>
          <w:sz w:val="32"/>
          <w:szCs w:val="32"/>
        </w:rPr>
        <w:t>的负偏离，采购人如不接受，可要求成交单位以采购文件的要求为准，如成交单位拒绝的，采购人有权取消其成交资格或取消合同。采购人不作任何补偿。</w:t>
      </w:r>
    </w:p>
    <w:p w14:paraId="04DA16B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D8526B">
        <w:rPr>
          <w:rFonts w:ascii="Times New Roman" w:eastAsia="仿宋_GB2312" w:hAnsi="Times New Roman" w:cs="Times New Roman" w:hint="eastAsia"/>
          <w:kern w:val="2"/>
          <w:sz w:val="32"/>
          <w:szCs w:val="32"/>
        </w:rPr>
        <w:lastRenderedPageBreak/>
        <w:t>5</w:t>
      </w:r>
      <w:r w:rsidRPr="00D8526B">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本项目仅可提交一个报价方案，提交两个或以上报价方案的响应人视为无效报价。</w:t>
      </w:r>
    </w:p>
    <w:p w14:paraId="3DA6AEC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6</w:t>
      </w:r>
      <w:r w:rsidRPr="005C5EE4">
        <w:rPr>
          <w:rFonts w:ascii="Times New Roman" w:eastAsia="仿宋_GB2312" w:hAnsi="Times New Roman" w:cs="Times New Roman" w:hint="eastAsia"/>
          <w:kern w:val="2"/>
          <w:sz w:val="32"/>
          <w:szCs w:val="32"/>
        </w:rPr>
        <w:t>、本项目不接受响应人其他附加条件。</w:t>
      </w:r>
    </w:p>
    <w:p w14:paraId="3E8C77B0"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7</w:t>
      </w:r>
      <w:r w:rsidRPr="005C5EE4">
        <w:rPr>
          <w:rFonts w:ascii="Times New Roman" w:eastAsia="仿宋_GB2312" w:hAnsi="Times New Roman" w:cs="Times New Roman" w:hint="eastAsia"/>
          <w:kern w:val="2"/>
          <w:sz w:val="32"/>
          <w:szCs w:val="32"/>
        </w:rPr>
        <w:t>、有下列情形之一的，将纳入采购人供应商黑名单：</w:t>
      </w:r>
    </w:p>
    <w:p w14:paraId="2DD881E4"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1</w:t>
      </w:r>
      <w:r w:rsidRPr="005C5EE4">
        <w:rPr>
          <w:rFonts w:ascii="Times New Roman" w:eastAsia="仿宋_GB2312" w:hAnsi="Times New Roman" w:cs="Times New Roman" w:hint="eastAsia"/>
          <w:kern w:val="2"/>
          <w:sz w:val="32"/>
          <w:szCs w:val="32"/>
        </w:rPr>
        <w:t>）中标后无正当理由放弃中标或不与采购人签订合同。</w:t>
      </w:r>
    </w:p>
    <w:p w14:paraId="65FBD155"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2</w:t>
      </w:r>
      <w:r w:rsidRPr="005C5EE4">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14:paraId="089A8AFD" w14:textId="77777777" w:rsidR="0065071F" w:rsidRPr="005C5EE4" w:rsidRDefault="00000000">
      <w:pPr>
        <w:widowControl/>
        <w:spacing w:line="600" w:lineRule="exact"/>
        <w:ind w:firstLineChars="200" w:firstLine="640"/>
        <w:jc w:val="left"/>
        <w:rPr>
          <w:rFonts w:eastAsia="仿宋_GB2312"/>
          <w:sz w:val="32"/>
          <w:szCs w:val="32"/>
        </w:rPr>
      </w:pPr>
      <w:r w:rsidRPr="005C5EE4">
        <w:rPr>
          <w:rFonts w:eastAsia="仿宋_GB2312" w:hint="eastAsia"/>
          <w:sz w:val="32"/>
          <w:szCs w:val="32"/>
        </w:rPr>
        <w:t>（</w:t>
      </w:r>
      <w:r w:rsidRPr="005C5EE4">
        <w:rPr>
          <w:rFonts w:eastAsia="仿宋_GB2312" w:hint="eastAsia"/>
          <w:sz w:val="32"/>
          <w:szCs w:val="32"/>
        </w:rPr>
        <w:t>3</w:t>
      </w:r>
      <w:r w:rsidRPr="005C5EE4">
        <w:rPr>
          <w:rFonts w:eastAsia="仿宋_GB2312" w:hint="eastAsia"/>
          <w:sz w:val="32"/>
          <w:szCs w:val="32"/>
        </w:rPr>
        <w:t>）报价人提供虚假报价文件或虚假补充文件。</w:t>
      </w:r>
    </w:p>
    <w:p w14:paraId="2BD2CEF9" w14:textId="77777777" w:rsidR="0065071F" w:rsidRPr="005C5EE4" w:rsidRDefault="0065071F">
      <w:pPr>
        <w:widowControl/>
        <w:spacing w:line="600" w:lineRule="exact"/>
        <w:jc w:val="left"/>
        <w:rPr>
          <w:rFonts w:eastAsia="仿宋_GB2312"/>
          <w:color w:val="000000"/>
          <w:sz w:val="32"/>
          <w:szCs w:val="32"/>
        </w:rPr>
      </w:pPr>
    </w:p>
    <w:p w14:paraId="515AEFBC" w14:textId="77777777" w:rsidR="0065071F" w:rsidRPr="005C5EE4" w:rsidRDefault="00000000">
      <w:pPr>
        <w:spacing w:line="600" w:lineRule="exact"/>
        <w:ind w:firstLineChars="200" w:firstLine="640"/>
        <w:jc w:val="right"/>
        <w:rPr>
          <w:rFonts w:eastAsia="仿宋_GB2312"/>
          <w:sz w:val="32"/>
          <w:szCs w:val="32"/>
        </w:rPr>
      </w:pPr>
      <w:r w:rsidRPr="005C5EE4">
        <w:rPr>
          <w:rFonts w:eastAsia="仿宋_GB2312" w:hint="eastAsia"/>
          <w:sz w:val="32"/>
          <w:szCs w:val="32"/>
        </w:rPr>
        <w:t>东莞迎宾馆酒店有限公司</w:t>
      </w:r>
    </w:p>
    <w:p w14:paraId="28ABF1DD" w14:textId="4851B960" w:rsidR="0065071F" w:rsidRPr="00EC0F8D" w:rsidRDefault="00000000" w:rsidP="00EC0F8D">
      <w:pPr>
        <w:spacing w:line="600" w:lineRule="exact"/>
        <w:ind w:right="320" w:firstLineChars="200" w:firstLine="640"/>
        <w:jc w:val="right"/>
        <w:rPr>
          <w:rFonts w:eastAsia="仿宋_GB2312"/>
          <w:sz w:val="32"/>
          <w:szCs w:val="32"/>
        </w:rPr>
      </w:pPr>
      <w:r w:rsidRPr="00BE76AF">
        <w:rPr>
          <w:rFonts w:eastAsia="仿宋_GB2312"/>
          <w:sz w:val="32"/>
          <w:szCs w:val="32"/>
        </w:rPr>
        <w:t>20</w:t>
      </w:r>
      <w:r w:rsidRPr="00BE76AF">
        <w:rPr>
          <w:rFonts w:eastAsia="仿宋_GB2312" w:hint="eastAsia"/>
          <w:sz w:val="32"/>
          <w:szCs w:val="32"/>
        </w:rPr>
        <w:t>26</w:t>
      </w:r>
      <w:r w:rsidRPr="00BE76AF">
        <w:rPr>
          <w:rFonts w:eastAsia="仿宋_GB2312" w:hint="eastAsia"/>
          <w:sz w:val="32"/>
          <w:szCs w:val="32"/>
        </w:rPr>
        <w:t>年</w:t>
      </w:r>
      <w:r w:rsidR="001F7BE5" w:rsidRPr="00BE76AF">
        <w:rPr>
          <w:rFonts w:eastAsia="仿宋_GB2312" w:hint="eastAsia"/>
          <w:sz w:val="32"/>
          <w:szCs w:val="32"/>
        </w:rPr>
        <w:t>6</w:t>
      </w:r>
      <w:r w:rsidRPr="00BE76AF">
        <w:rPr>
          <w:rFonts w:eastAsia="仿宋_GB2312" w:hint="eastAsia"/>
          <w:sz w:val="32"/>
          <w:szCs w:val="32"/>
        </w:rPr>
        <w:t>月</w:t>
      </w:r>
      <w:r w:rsidR="001F7BE5" w:rsidRPr="00BE76AF">
        <w:rPr>
          <w:rFonts w:eastAsia="仿宋_GB2312" w:hint="eastAsia"/>
          <w:sz w:val="32"/>
          <w:szCs w:val="32"/>
        </w:rPr>
        <w:t>2</w:t>
      </w:r>
      <w:r w:rsidR="00BE76AF" w:rsidRPr="00BE76AF">
        <w:rPr>
          <w:rFonts w:eastAsia="仿宋_GB2312" w:hint="eastAsia"/>
          <w:sz w:val="32"/>
          <w:szCs w:val="32"/>
        </w:rPr>
        <w:t>8</w:t>
      </w:r>
      <w:r w:rsidRPr="00BE76AF">
        <w:rPr>
          <w:rFonts w:eastAsia="仿宋_GB2312" w:hint="eastAsia"/>
          <w:sz w:val="32"/>
          <w:szCs w:val="32"/>
        </w:rPr>
        <w:t>日</w:t>
      </w:r>
    </w:p>
    <w:p w14:paraId="676A7AB5" w14:textId="77777777" w:rsidR="0065071F" w:rsidRPr="00EC0F8D" w:rsidRDefault="0065071F" w:rsidP="00EC0F8D">
      <w:pPr>
        <w:spacing w:line="600" w:lineRule="exact"/>
        <w:ind w:firstLineChars="200" w:firstLine="640"/>
        <w:jc w:val="right"/>
        <w:rPr>
          <w:rFonts w:eastAsia="仿宋_GB2312"/>
          <w:sz w:val="32"/>
          <w:szCs w:val="32"/>
        </w:rPr>
        <w:sectPr w:rsidR="0065071F" w:rsidRPr="00EC0F8D" w:rsidSect="005647E1">
          <w:headerReference w:type="default" r:id="rId7"/>
          <w:pgSz w:w="11906" w:h="16838"/>
          <w:pgMar w:top="1276" w:right="1800" w:bottom="1440" w:left="1800" w:header="851" w:footer="992" w:gutter="0"/>
          <w:cols w:space="720"/>
          <w:docGrid w:type="lines" w:linePitch="312"/>
        </w:sectPr>
      </w:pPr>
    </w:p>
    <w:p w14:paraId="7AF26045" w14:textId="00F5C630"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附件一</w:t>
      </w:r>
      <w:r w:rsidR="006A7641" w:rsidRPr="005C5EE4">
        <w:rPr>
          <w:rFonts w:eastAsia="黑体" w:hint="eastAsia"/>
          <w:color w:val="000000"/>
          <w:sz w:val="28"/>
          <w:szCs w:val="44"/>
        </w:rPr>
        <w:t xml:space="preserve"> </w:t>
      </w:r>
      <w:r w:rsidRPr="005C5EE4">
        <w:rPr>
          <w:rFonts w:eastAsia="黑体" w:hint="eastAsia"/>
          <w:color w:val="000000"/>
          <w:sz w:val="28"/>
          <w:szCs w:val="44"/>
        </w:rPr>
        <w:t>投标须知</w:t>
      </w:r>
    </w:p>
    <w:p w14:paraId="3F643432"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投标须知</w:t>
      </w:r>
    </w:p>
    <w:tbl>
      <w:tblPr>
        <w:tblW w:w="101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381"/>
        <w:gridCol w:w="6946"/>
      </w:tblGrid>
      <w:tr w:rsidR="0065071F" w:rsidRPr="005C5EE4" w14:paraId="2D586A4D" w14:textId="77777777" w:rsidTr="00BA3CF9">
        <w:trPr>
          <w:trHeight w:val="500"/>
          <w:tblHeader/>
          <w:jc w:val="center"/>
        </w:trPr>
        <w:tc>
          <w:tcPr>
            <w:tcW w:w="870" w:type="dxa"/>
            <w:tcBorders>
              <w:top w:val="double" w:sz="4" w:space="0" w:color="auto"/>
            </w:tcBorders>
            <w:vAlign w:val="center"/>
          </w:tcPr>
          <w:p w14:paraId="02334932" w14:textId="77777777" w:rsidR="0065071F" w:rsidRPr="005C5EE4" w:rsidRDefault="00000000">
            <w:pPr>
              <w:pStyle w:val="afb"/>
              <w:spacing w:after="0" w:line="360" w:lineRule="auto"/>
              <w:ind w:firstLineChars="0" w:firstLine="0"/>
              <w:jc w:val="center"/>
              <w:rPr>
                <w:rFonts w:ascii="Times New Roman" w:eastAsia="仿宋_GB2312" w:hAnsi="Times New Roman" w:cs="Times New Roman"/>
                <w:color w:val="000000"/>
                <w:sz w:val="32"/>
                <w:szCs w:val="32"/>
              </w:rPr>
            </w:pPr>
            <w:proofErr w:type="gramStart"/>
            <w:r w:rsidRPr="005C5EE4">
              <w:rPr>
                <w:rFonts w:ascii="Times New Roman" w:eastAsia="仿宋_GB2312" w:hAnsi="Times New Roman" w:cs="Times New Roman" w:hint="eastAsia"/>
                <w:color w:val="000000"/>
                <w:sz w:val="32"/>
                <w:szCs w:val="32"/>
              </w:rPr>
              <w:t>项号</w:t>
            </w:r>
            <w:proofErr w:type="gramEnd"/>
          </w:p>
        </w:tc>
        <w:tc>
          <w:tcPr>
            <w:tcW w:w="2381" w:type="dxa"/>
            <w:tcBorders>
              <w:top w:val="double" w:sz="4" w:space="0" w:color="auto"/>
            </w:tcBorders>
            <w:vAlign w:val="center"/>
          </w:tcPr>
          <w:p w14:paraId="048BAD47"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内容</w:t>
            </w:r>
          </w:p>
        </w:tc>
        <w:tc>
          <w:tcPr>
            <w:tcW w:w="6946" w:type="dxa"/>
            <w:tcBorders>
              <w:top w:val="double" w:sz="4" w:space="0" w:color="auto"/>
            </w:tcBorders>
            <w:vAlign w:val="center"/>
          </w:tcPr>
          <w:p w14:paraId="7D83336A"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说明与要求</w:t>
            </w:r>
          </w:p>
        </w:tc>
      </w:tr>
      <w:tr w:rsidR="0065071F" w:rsidRPr="005C5EE4" w14:paraId="400D2871" w14:textId="77777777" w:rsidTr="00BA3CF9">
        <w:trPr>
          <w:trHeight w:val="500"/>
          <w:jc w:val="center"/>
        </w:trPr>
        <w:tc>
          <w:tcPr>
            <w:tcW w:w="870" w:type="dxa"/>
            <w:vAlign w:val="center"/>
          </w:tcPr>
          <w:p w14:paraId="33F2DFD2"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1</w:t>
            </w:r>
          </w:p>
        </w:tc>
        <w:tc>
          <w:tcPr>
            <w:tcW w:w="2381" w:type="dxa"/>
            <w:vAlign w:val="center"/>
          </w:tcPr>
          <w:p w14:paraId="0781389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项目名称</w:t>
            </w:r>
          </w:p>
        </w:tc>
        <w:tc>
          <w:tcPr>
            <w:tcW w:w="6946" w:type="dxa"/>
            <w:vAlign w:val="center"/>
          </w:tcPr>
          <w:p w14:paraId="036475F0" w14:textId="11F47C1A" w:rsidR="0065071F" w:rsidRPr="005C5EE4" w:rsidRDefault="00181828" w:rsidP="00181828">
            <w:pPr>
              <w:spacing w:line="360" w:lineRule="auto"/>
              <w:rPr>
                <w:rFonts w:eastAsia="仿宋_GB2312"/>
                <w:color w:val="000000"/>
                <w:sz w:val="32"/>
                <w:szCs w:val="32"/>
              </w:rPr>
            </w:pPr>
            <w:r w:rsidRPr="00181828">
              <w:rPr>
                <w:rFonts w:eastAsia="仿宋_GB2312" w:hint="eastAsia"/>
                <w:color w:val="000000"/>
                <w:sz w:val="32"/>
                <w:szCs w:val="32"/>
              </w:rPr>
              <w:t>东莞迎宾馆芙蓉厅</w:t>
            </w:r>
            <w:r w:rsidRPr="00181828">
              <w:rPr>
                <w:rFonts w:eastAsia="仿宋_GB2312" w:hint="eastAsia"/>
                <w:color w:val="000000"/>
                <w:sz w:val="32"/>
                <w:szCs w:val="32"/>
              </w:rPr>
              <w:t>LED</w:t>
            </w:r>
            <w:r w:rsidRPr="00181828">
              <w:rPr>
                <w:rFonts w:eastAsia="仿宋_GB2312" w:hint="eastAsia"/>
                <w:color w:val="000000"/>
                <w:sz w:val="32"/>
                <w:szCs w:val="32"/>
              </w:rPr>
              <w:t>显示屏采购与安装项目</w:t>
            </w:r>
            <w:r w:rsidR="0088072B" w:rsidRPr="0088072B">
              <w:rPr>
                <w:rFonts w:eastAsia="仿宋_GB2312"/>
                <w:color w:val="000000"/>
                <w:sz w:val="32"/>
                <w:szCs w:val="32"/>
              </w:rPr>
              <w:t>（重新采购）</w:t>
            </w:r>
          </w:p>
        </w:tc>
      </w:tr>
      <w:tr w:rsidR="0065071F" w:rsidRPr="005C5EE4" w14:paraId="54E22D9E" w14:textId="77777777" w:rsidTr="00BA3CF9">
        <w:trPr>
          <w:trHeight w:val="500"/>
          <w:jc w:val="center"/>
        </w:trPr>
        <w:tc>
          <w:tcPr>
            <w:tcW w:w="870" w:type="dxa"/>
            <w:vAlign w:val="center"/>
          </w:tcPr>
          <w:p w14:paraId="53D54FFD"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2</w:t>
            </w:r>
          </w:p>
        </w:tc>
        <w:tc>
          <w:tcPr>
            <w:tcW w:w="2381" w:type="dxa"/>
            <w:vAlign w:val="center"/>
          </w:tcPr>
          <w:p w14:paraId="396A8E0D"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建设地点</w:t>
            </w:r>
          </w:p>
        </w:tc>
        <w:tc>
          <w:tcPr>
            <w:tcW w:w="6946" w:type="dxa"/>
            <w:vAlign w:val="center"/>
          </w:tcPr>
          <w:p w14:paraId="47D86D34"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东莞迎宾馆</w:t>
            </w:r>
          </w:p>
        </w:tc>
      </w:tr>
      <w:tr w:rsidR="0065071F" w:rsidRPr="005C5EE4" w14:paraId="7FAA1107" w14:textId="77777777" w:rsidTr="00BA3CF9">
        <w:trPr>
          <w:trHeight w:val="500"/>
          <w:jc w:val="center"/>
        </w:trPr>
        <w:tc>
          <w:tcPr>
            <w:tcW w:w="870" w:type="dxa"/>
            <w:vAlign w:val="center"/>
          </w:tcPr>
          <w:p w14:paraId="03FCFC6A"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3</w:t>
            </w:r>
          </w:p>
        </w:tc>
        <w:tc>
          <w:tcPr>
            <w:tcW w:w="2381" w:type="dxa"/>
            <w:vAlign w:val="center"/>
          </w:tcPr>
          <w:p w14:paraId="1B6C253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项目性质</w:t>
            </w:r>
          </w:p>
        </w:tc>
        <w:tc>
          <w:tcPr>
            <w:tcW w:w="6946" w:type="dxa"/>
            <w:vAlign w:val="center"/>
          </w:tcPr>
          <w:p w14:paraId="1EDC2CA9"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7ADCA89" w14:textId="77777777" w:rsidTr="00BA3CF9">
        <w:trPr>
          <w:trHeight w:val="500"/>
          <w:jc w:val="center"/>
        </w:trPr>
        <w:tc>
          <w:tcPr>
            <w:tcW w:w="870" w:type="dxa"/>
            <w:vAlign w:val="center"/>
          </w:tcPr>
          <w:p w14:paraId="3A5C3E3E"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4</w:t>
            </w:r>
          </w:p>
        </w:tc>
        <w:tc>
          <w:tcPr>
            <w:tcW w:w="2381" w:type="dxa"/>
            <w:vAlign w:val="center"/>
          </w:tcPr>
          <w:p w14:paraId="7FCC9E5F"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发包要求</w:t>
            </w:r>
          </w:p>
        </w:tc>
        <w:tc>
          <w:tcPr>
            <w:tcW w:w="6946" w:type="dxa"/>
            <w:vAlign w:val="center"/>
          </w:tcPr>
          <w:p w14:paraId="67E49826"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FD8B139" w14:textId="77777777" w:rsidTr="00BA3CF9">
        <w:trPr>
          <w:trHeight w:val="500"/>
          <w:jc w:val="center"/>
        </w:trPr>
        <w:tc>
          <w:tcPr>
            <w:tcW w:w="870" w:type="dxa"/>
            <w:vAlign w:val="center"/>
          </w:tcPr>
          <w:p w14:paraId="713FD6B6"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5</w:t>
            </w:r>
          </w:p>
        </w:tc>
        <w:tc>
          <w:tcPr>
            <w:tcW w:w="2381" w:type="dxa"/>
            <w:vAlign w:val="center"/>
          </w:tcPr>
          <w:p w14:paraId="391D085E"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质量标准</w:t>
            </w:r>
          </w:p>
        </w:tc>
        <w:tc>
          <w:tcPr>
            <w:tcW w:w="6946" w:type="dxa"/>
            <w:vAlign w:val="center"/>
          </w:tcPr>
          <w:p w14:paraId="29D6C88E"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88BDF81" w14:textId="77777777" w:rsidTr="00BA3CF9">
        <w:trPr>
          <w:trHeight w:val="500"/>
          <w:jc w:val="center"/>
        </w:trPr>
        <w:tc>
          <w:tcPr>
            <w:tcW w:w="870" w:type="dxa"/>
            <w:vAlign w:val="center"/>
          </w:tcPr>
          <w:p w14:paraId="2713B60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6</w:t>
            </w:r>
          </w:p>
        </w:tc>
        <w:tc>
          <w:tcPr>
            <w:tcW w:w="2381" w:type="dxa"/>
            <w:vAlign w:val="center"/>
          </w:tcPr>
          <w:p w14:paraId="3A3B91C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工期要求</w:t>
            </w:r>
          </w:p>
        </w:tc>
        <w:tc>
          <w:tcPr>
            <w:tcW w:w="6946" w:type="dxa"/>
            <w:vAlign w:val="center"/>
          </w:tcPr>
          <w:p w14:paraId="1A54213D"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6C047946" w14:textId="77777777" w:rsidTr="00BA3CF9">
        <w:trPr>
          <w:trHeight w:val="500"/>
          <w:jc w:val="center"/>
        </w:trPr>
        <w:tc>
          <w:tcPr>
            <w:tcW w:w="870" w:type="dxa"/>
            <w:vAlign w:val="center"/>
          </w:tcPr>
          <w:p w14:paraId="190A1023"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7</w:t>
            </w:r>
          </w:p>
        </w:tc>
        <w:tc>
          <w:tcPr>
            <w:tcW w:w="2381" w:type="dxa"/>
            <w:vAlign w:val="center"/>
          </w:tcPr>
          <w:p w14:paraId="3219D200"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单位资质要求</w:t>
            </w:r>
          </w:p>
        </w:tc>
        <w:tc>
          <w:tcPr>
            <w:tcW w:w="6946" w:type="dxa"/>
            <w:vAlign w:val="center"/>
          </w:tcPr>
          <w:p w14:paraId="239A2830"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4D60DD5" w14:textId="77777777" w:rsidTr="00BA3CF9">
        <w:trPr>
          <w:trHeight w:val="500"/>
          <w:jc w:val="center"/>
        </w:trPr>
        <w:tc>
          <w:tcPr>
            <w:tcW w:w="870" w:type="dxa"/>
            <w:vAlign w:val="center"/>
          </w:tcPr>
          <w:p w14:paraId="02AD6958"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8</w:t>
            </w:r>
          </w:p>
        </w:tc>
        <w:tc>
          <w:tcPr>
            <w:tcW w:w="2381" w:type="dxa"/>
          </w:tcPr>
          <w:p w14:paraId="51AF12A2" w14:textId="77777777" w:rsidR="0065071F" w:rsidRPr="005C5EE4" w:rsidRDefault="0065071F">
            <w:pPr>
              <w:spacing w:line="360" w:lineRule="auto"/>
              <w:jc w:val="center"/>
              <w:rPr>
                <w:rFonts w:eastAsia="仿宋_GB2312"/>
                <w:color w:val="000000"/>
                <w:sz w:val="32"/>
                <w:szCs w:val="32"/>
              </w:rPr>
            </w:pPr>
          </w:p>
          <w:p w14:paraId="446ABD80" w14:textId="77777777" w:rsidR="0065071F" w:rsidRPr="005C5EE4" w:rsidRDefault="0065071F">
            <w:pPr>
              <w:spacing w:line="360" w:lineRule="auto"/>
              <w:jc w:val="center"/>
              <w:rPr>
                <w:rFonts w:eastAsia="仿宋_GB2312"/>
                <w:color w:val="000000"/>
                <w:sz w:val="32"/>
                <w:szCs w:val="32"/>
              </w:rPr>
            </w:pPr>
          </w:p>
          <w:p w14:paraId="4DF4B084" w14:textId="65D0EC85" w:rsidR="0065071F" w:rsidRPr="005C5EE4" w:rsidRDefault="00C22FC7">
            <w:pPr>
              <w:spacing w:line="360" w:lineRule="auto"/>
              <w:jc w:val="center"/>
              <w:rPr>
                <w:rFonts w:eastAsia="仿宋_GB2312"/>
                <w:color w:val="000000"/>
                <w:sz w:val="32"/>
                <w:szCs w:val="32"/>
              </w:rPr>
            </w:pPr>
            <w:r w:rsidRPr="005C5EE4">
              <w:rPr>
                <w:rFonts w:eastAsia="仿宋_GB2312" w:hint="eastAsia"/>
                <w:color w:val="000000"/>
                <w:sz w:val="32"/>
                <w:szCs w:val="32"/>
              </w:rPr>
              <w:t>投标保证金金额及缴纳方式</w:t>
            </w:r>
          </w:p>
        </w:tc>
        <w:tc>
          <w:tcPr>
            <w:tcW w:w="6946" w:type="dxa"/>
            <w:vAlign w:val="center"/>
          </w:tcPr>
          <w:p w14:paraId="3F2489B3" w14:textId="116671CB" w:rsidR="0065071F" w:rsidRPr="005C5EE4" w:rsidRDefault="00C22FC7">
            <w:pPr>
              <w:adjustRightInd w:val="0"/>
              <w:snapToGrid w:val="0"/>
              <w:spacing w:line="560" w:lineRule="exact"/>
              <w:rPr>
                <w:rFonts w:ascii="宋体" w:hAnsi="宋体" w:hint="eastAsia"/>
                <w:u w:val="single"/>
              </w:rPr>
            </w:pPr>
            <w:r w:rsidRPr="005C5EE4">
              <w:rPr>
                <w:rFonts w:ascii="宋体" w:hAnsi="宋体" w:cs="宋体" w:hint="eastAsia"/>
                <w:szCs w:val="21"/>
              </w:rPr>
              <w:t>投标保证金金额</w:t>
            </w:r>
            <w:r w:rsidRPr="00655E8E">
              <w:rPr>
                <w:rFonts w:ascii="宋体" w:hAnsi="宋体" w:cs="宋体" w:hint="eastAsia"/>
                <w:szCs w:val="21"/>
              </w:rPr>
              <w:t>：</w:t>
            </w:r>
            <w:r w:rsidR="00181828" w:rsidRPr="00655E8E">
              <w:rPr>
                <w:rFonts w:ascii="宋体" w:hAnsi="宋体" w:cs="宋体" w:hint="eastAsia"/>
                <w:szCs w:val="21"/>
                <w:u w:val="single"/>
              </w:rPr>
              <w:t>40</w:t>
            </w:r>
            <w:r w:rsidRPr="00655E8E">
              <w:rPr>
                <w:rFonts w:ascii="宋体" w:hAnsi="宋体" w:cs="宋体" w:hint="eastAsia"/>
                <w:szCs w:val="21"/>
                <w:u w:val="single"/>
              </w:rPr>
              <w:t>00</w:t>
            </w:r>
            <w:r w:rsidRPr="00655E8E">
              <w:rPr>
                <w:rFonts w:ascii="宋体" w:hAnsi="宋体" w:hint="eastAsia"/>
                <w:u w:val="single"/>
              </w:rPr>
              <w:t>.00元</w:t>
            </w:r>
          </w:p>
          <w:p w14:paraId="77C37862" w14:textId="768B7ED6" w:rsidR="0065071F" w:rsidRPr="005C5EE4" w:rsidRDefault="00000000">
            <w:pPr>
              <w:spacing w:line="400" w:lineRule="exact"/>
              <w:rPr>
                <w:szCs w:val="21"/>
              </w:rPr>
            </w:pPr>
            <w:r w:rsidRPr="005C5EE4">
              <w:rPr>
                <w:szCs w:val="21"/>
              </w:rPr>
              <w:t>1</w:t>
            </w:r>
            <w:r w:rsidRPr="005C5EE4">
              <w:rPr>
                <w:rFonts w:hint="eastAsia"/>
                <w:szCs w:val="21"/>
              </w:rPr>
              <w:t>.</w:t>
            </w:r>
            <w:r w:rsidR="00107056" w:rsidRPr="005C5EE4">
              <w:rPr>
                <w:rFonts w:ascii="宋体" w:hAnsi="宋体" w:cs="宋体" w:hint="eastAsia"/>
                <w:szCs w:val="21"/>
              </w:rPr>
              <w:t>投标</w:t>
            </w:r>
            <w:r w:rsidRPr="005C5EE4">
              <w:rPr>
                <w:rFonts w:hint="eastAsia"/>
                <w:szCs w:val="21"/>
              </w:rPr>
              <w:t>保证金的形式：银行转账或电汇。</w:t>
            </w:r>
          </w:p>
          <w:p w14:paraId="20EE3812" w14:textId="263BD344" w:rsidR="0065071F" w:rsidRPr="005C5EE4" w:rsidRDefault="00000000">
            <w:pPr>
              <w:spacing w:line="400" w:lineRule="exact"/>
              <w:rPr>
                <w:szCs w:val="21"/>
              </w:rPr>
            </w:pPr>
            <w:r w:rsidRPr="005C5EE4">
              <w:rPr>
                <w:szCs w:val="21"/>
              </w:rPr>
              <w:t>2</w:t>
            </w:r>
            <w:r w:rsidRPr="005C5EE4">
              <w:rPr>
                <w:rFonts w:hint="eastAsia"/>
                <w:szCs w:val="21"/>
              </w:rPr>
              <w:t>.</w:t>
            </w:r>
            <w:r w:rsidRPr="005C5EE4">
              <w:rPr>
                <w:rFonts w:hint="eastAsia"/>
                <w:szCs w:val="21"/>
              </w:rPr>
              <w:t>响应文件中须提供</w:t>
            </w:r>
            <w:r w:rsidR="00107056" w:rsidRPr="005C5EE4">
              <w:rPr>
                <w:rFonts w:ascii="宋体" w:hAnsi="宋体" w:cs="宋体" w:hint="eastAsia"/>
                <w:szCs w:val="21"/>
              </w:rPr>
              <w:t>投标</w:t>
            </w:r>
            <w:r w:rsidRPr="005C5EE4">
              <w:rPr>
                <w:rFonts w:hint="eastAsia"/>
                <w:szCs w:val="21"/>
              </w:rPr>
              <w:t>保证金缴纳凭证复印件。唱</w:t>
            </w:r>
            <w:proofErr w:type="gramStart"/>
            <w:r w:rsidRPr="005C5EE4">
              <w:rPr>
                <w:rFonts w:hint="eastAsia"/>
                <w:szCs w:val="21"/>
              </w:rPr>
              <w:t>标同时</w:t>
            </w:r>
            <w:proofErr w:type="gramEnd"/>
            <w:r w:rsidRPr="005C5EE4">
              <w:rPr>
                <w:rFonts w:hint="eastAsia"/>
                <w:szCs w:val="21"/>
              </w:rPr>
              <w:t>将公开展示</w:t>
            </w:r>
            <w:r w:rsidR="00107056" w:rsidRPr="005C5EE4">
              <w:rPr>
                <w:rFonts w:ascii="宋体" w:hAnsi="宋体" w:cs="宋体" w:hint="eastAsia"/>
                <w:szCs w:val="21"/>
              </w:rPr>
              <w:t>投标</w:t>
            </w:r>
            <w:r w:rsidRPr="005C5EE4">
              <w:rPr>
                <w:rFonts w:hint="eastAsia"/>
                <w:szCs w:val="21"/>
              </w:rPr>
              <w:t>保证金凭证。</w:t>
            </w:r>
          </w:p>
          <w:p w14:paraId="6DE9D6BD" w14:textId="020FFD54" w:rsidR="0065071F" w:rsidRPr="005C5EE4" w:rsidRDefault="00000000">
            <w:pPr>
              <w:spacing w:line="400" w:lineRule="exact"/>
              <w:rPr>
                <w:szCs w:val="21"/>
              </w:rPr>
            </w:pPr>
            <w:r w:rsidRPr="005C5EE4">
              <w:rPr>
                <w:rFonts w:hint="eastAsia"/>
                <w:szCs w:val="21"/>
              </w:rPr>
              <w:t>3.</w:t>
            </w:r>
            <w:r w:rsidR="000128E9" w:rsidRPr="005C5EE4">
              <w:rPr>
                <w:rFonts w:ascii="宋体" w:hAnsi="宋体" w:cs="宋体" w:hint="eastAsia"/>
                <w:szCs w:val="21"/>
              </w:rPr>
              <w:t>投标</w:t>
            </w:r>
            <w:r w:rsidRPr="005C5EE4">
              <w:rPr>
                <w:rFonts w:hint="eastAsia"/>
                <w:szCs w:val="21"/>
              </w:rPr>
              <w:t>保证金有效期与谈判有效期一致。</w:t>
            </w:r>
          </w:p>
          <w:p w14:paraId="3EE00673" w14:textId="14FBF7DB" w:rsidR="0065071F" w:rsidRPr="005C5EE4" w:rsidRDefault="00000000">
            <w:pPr>
              <w:spacing w:line="400" w:lineRule="exact"/>
              <w:rPr>
                <w:szCs w:val="21"/>
              </w:rPr>
            </w:pPr>
            <w:r w:rsidRPr="005C5EE4">
              <w:rPr>
                <w:rFonts w:hint="eastAsia"/>
                <w:szCs w:val="21"/>
              </w:rPr>
              <w:t>4.</w:t>
            </w:r>
            <w:r w:rsidRPr="005C5EE4">
              <w:rPr>
                <w:rFonts w:hint="eastAsia"/>
                <w:szCs w:val="21"/>
              </w:rPr>
              <w:t>提交</w:t>
            </w:r>
            <w:r w:rsidR="000128E9" w:rsidRPr="005C5EE4">
              <w:rPr>
                <w:rFonts w:ascii="宋体" w:hAnsi="宋体" w:cs="宋体" w:hint="eastAsia"/>
                <w:szCs w:val="21"/>
              </w:rPr>
              <w:t>投标</w:t>
            </w:r>
            <w:r w:rsidRPr="005C5EE4">
              <w:rPr>
                <w:rFonts w:hint="eastAsia"/>
                <w:szCs w:val="21"/>
              </w:rPr>
              <w:t>保证金</w:t>
            </w:r>
            <w:proofErr w:type="gramStart"/>
            <w:r w:rsidRPr="005C5EE4">
              <w:rPr>
                <w:rFonts w:hint="eastAsia"/>
                <w:szCs w:val="21"/>
              </w:rPr>
              <w:t>帐户</w:t>
            </w:r>
            <w:proofErr w:type="gramEnd"/>
            <w:r w:rsidRPr="005C5EE4">
              <w:rPr>
                <w:rFonts w:hint="eastAsia"/>
                <w:szCs w:val="21"/>
              </w:rPr>
              <w:t>信息：</w:t>
            </w:r>
          </w:p>
          <w:p w14:paraId="336431EF" w14:textId="0D33E380" w:rsidR="0065071F" w:rsidRPr="005C5EE4" w:rsidRDefault="00000000">
            <w:pPr>
              <w:spacing w:line="400" w:lineRule="exact"/>
              <w:rPr>
                <w:szCs w:val="21"/>
              </w:rPr>
            </w:pPr>
            <w:r w:rsidRPr="005C5EE4">
              <w:rPr>
                <w:rFonts w:hint="eastAsia"/>
                <w:szCs w:val="21"/>
              </w:rPr>
              <w:t>开户名：东莞迎宾馆酒店有限公司</w:t>
            </w:r>
          </w:p>
          <w:p w14:paraId="25DC7498" w14:textId="1AAB6976" w:rsidR="0065071F" w:rsidRPr="005C5EE4" w:rsidRDefault="00000000">
            <w:pPr>
              <w:spacing w:line="400" w:lineRule="exact"/>
              <w:rPr>
                <w:szCs w:val="21"/>
              </w:rPr>
            </w:pPr>
            <w:r w:rsidRPr="005C5EE4">
              <w:rPr>
                <w:rFonts w:hint="eastAsia"/>
                <w:szCs w:val="21"/>
              </w:rPr>
              <w:t>开户银行：东莞银行东莞分行营业部</w:t>
            </w:r>
          </w:p>
          <w:p w14:paraId="1571ABBC" w14:textId="77777777" w:rsidR="0065071F" w:rsidRPr="005C5EE4" w:rsidRDefault="00000000" w:rsidP="00C16073">
            <w:pPr>
              <w:spacing w:line="400" w:lineRule="exact"/>
              <w:rPr>
                <w:rFonts w:ascii="宋体" w:hAnsi="宋体" w:hint="eastAsia"/>
                <w:u w:val="single"/>
              </w:rPr>
            </w:pPr>
            <w:r w:rsidRPr="005C5EE4">
              <w:rPr>
                <w:rFonts w:hint="eastAsia"/>
                <w:szCs w:val="21"/>
              </w:rPr>
              <w:t>账号：</w:t>
            </w:r>
            <w:r w:rsidRPr="005C5EE4">
              <w:rPr>
                <w:rFonts w:hint="eastAsia"/>
                <w:szCs w:val="21"/>
              </w:rPr>
              <w:t>540008801001488</w:t>
            </w:r>
          </w:p>
        </w:tc>
      </w:tr>
      <w:tr w:rsidR="0065071F" w:rsidRPr="005C5EE4" w14:paraId="6C941183" w14:textId="77777777" w:rsidTr="00BA3CF9">
        <w:trPr>
          <w:trHeight w:val="500"/>
          <w:jc w:val="center"/>
        </w:trPr>
        <w:tc>
          <w:tcPr>
            <w:tcW w:w="870" w:type="dxa"/>
            <w:vAlign w:val="center"/>
          </w:tcPr>
          <w:p w14:paraId="62DD899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9</w:t>
            </w:r>
          </w:p>
        </w:tc>
        <w:tc>
          <w:tcPr>
            <w:tcW w:w="2381" w:type="dxa"/>
          </w:tcPr>
          <w:p w14:paraId="67F4E85B"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谈判有效期</w:t>
            </w:r>
          </w:p>
        </w:tc>
        <w:tc>
          <w:tcPr>
            <w:tcW w:w="6946" w:type="dxa"/>
            <w:vAlign w:val="center"/>
          </w:tcPr>
          <w:p w14:paraId="3982DE3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90</w:t>
            </w:r>
            <w:r w:rsidRPr="005C5EE4">
              <w:rPr>
                <w:rFonts w:eastAsia="仿宋_GB2312" w:hint="eastAsia"/>
                <w:color w:val="000000"/>
                <w:sz w:val="32"/>
                <w:szCs w:val="32"/>
              </w:rPr>
              <w:t>天</w:t>
            </w:r>
          </w:p>
        </w:tc>
      </w:tr>
      <w:tr w:rsidR="0065071F" w:rsidRPr="005C5EE4" w14:paraId="536FEEF8" w14:textId="77777777" w:rsidTr="00BA3CF9">
        <w:trPr>
          <w:trHeight w:val="500"/>
          <w:jc w:val="center"/>
        </w:trPr>
        <w:tc>
          <w:tcPr>
            <w:tcW w:w="870" w:type="dxa"/>
            <w:vAlign w:val="center"/>
          </w:tcPr>
          <w:p w14:paraId="0770C282" w14:textId="77777777" w:rsidR="0065071F" w:rsidRPr="005C5EE4" w:rsidRDefault="0065071F">
            <w:pPr>
              <w:spacing w:line="360" w:lineRule="auto"/>
              <w:jc w:val="center"/>
              <w:rPr>
                <w:rFonts w:eastAsia="仿宋_GB2312"/>
                <w:color w:val="000000"/>
                <w:sz w:val="32"/>
                <w:szCs w:val="32"/>
              </w:rPr>
            </w:pPr>
          </w:p>
        </w:tc>
        <w:tc>
          <w:tcPr>
            <w:tcW w:w="2381" w:type="dxa"/>
            <w:vAlign w:val="center"/>
          </w:tcPr>
          <w:p w14:paraId="0BE2A8B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响应人不得存在的情形</w:t>
            </w:r>
          </w:p>
        </w:tc>
        <w:tc>
          <w:tcPr>
            <w:tcW w:w="6946" w:type="dxa"/>
            <w:vAlign w:val="center"/>
          </w:tcPr>
          <w:p w14:paraId="116ED31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、响应人不得存在下列情形之一，否则采购人有权取消其参与响应资格或成交资格：</w:t>
            </w:r>
          </w:p>
          <w:p w14:paraId="63A3E633"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）为采购人不具有独立法人资格的附属机构</w:t>
            </w:r>
            <w:r w:rsidRPr="005C5EE4">
              <w:rPr>
                <w:rFonts w:eastAsia="仿宋_GB2312" w:hint="eastAsia"/>
                <w:color w:val="000000"/>
                <w:sz w:val="32"/>
                <w:szCs w:val="32"/>
              </w:rPr>
              <w:lastRenderedPageBreak/>
              <w:t>（单位）；</w:t>
            </w:r>
          </w:p>
          <w:p w14:paraId="21C3271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）被责令停业的；</w:t>
            </w:r>
            <w:r w:rsidRPr="005C5EE4">
              <w:rPr>
                <w:rFonts w:eastAsia="仿宋_GB2312"/>
                <w:color w:val="000000"/>
                <w:sz w:val="32"/>
                <w:szCs w:val="32"/>
              </w:rPr>
              <w:t xml:space="preserve"> </w:t>
            </w:r>
          </w:p>
          <w:p w14:paraId="56C075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）被暂停或取消投标资格的；</w:t>
            </w:r>
            <w:r w:rsidRPr="005C5EE4">
              <w:rPr>
                <w:rFonts w:eastAsia="仿宋_GB2312"/>
                <w:color w:val="000000"/>
                <w:sz w:val="32"/>
                <w:szCs w:val="32"/>
              </w:rPr>
              <w:t xml:space="preserve"> </w:t>
            </w:r>
          </w:p>
          <w:p w14:paraId="306E53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）财产被接管或冻结的；</w:t>
            </w:r>
          </w:p>
          <w:p w14:paraId="138BC1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）在最近三年内有骗取中标、严重违约、重大质量或安全问题的；</w:t>
            </w:r>
          </w:p>
          <w:p w14:paraId="739790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）法律法规规定的其他情形；</w:t>
            </w:r>
          </w:p>
          <w:p w14:paraId="1882BDA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）竞争性谈判文件规定的其他情形：见竞争性谈判公告或竞争性谈判响应须知前附表。</w:t>
            </w:r>
          </w:p>
          <w:p w14:paraId="6AB194A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、响应人在竞争性谈判活动中有下列行为之一的，应视情节轻重，暂停或取消其参与采购人及东实集团旗下采购项目的资格：</w:t>
            </w:r>
          </w:p>
          <w:p w14:paraId="39A0388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）响应人之间相互串通、或与采购人、代理机构、评审委员会成员串通谈判，损害采购人或者其他响应人的合法权益的；</w:t>
            </w:r>
            <w:r w:rsidRPr="005C5EE4">
              <w:rPr>
                <w:rFonts w:eastAsia="仿宋_GB2312"/>
                <w:color w:val="000000"/>
                <w:sz w:val="32"/>
                <w:szCs w:val="32"/>
              </w:rPr>
              <w:t xml:space="preserve"> </w:t>
            </w:r>
          </w:p>
          <w:p w14:paraId="52A5BB4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）向采购人、代理机构、评审委会成员或其他相关工作人员行贿的；</w:t>
            </w:r>
            <w:r w:rsidRPr="005C5EE4">
              <w:rPr>
                <w:rFonts w:eastAsia="仿宋_GB2312"/>
                <w:color w:val="000000"/>
                <w:sz w:val="32"/>
                <w:szCs w:val="32"/>
              </w:rPr>
              <w:t xml:space="preserve"> </w:t>
            </w:r>
          </w:p>
          <w:p w14:paraId="3B0DA48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）以他人名义谈判或以其他方式弄虚作假，骗取成交的；</w:t>
            </w:r>
            <w:r w:rsidRPr="005C5EE4">
              <w:rPr>
                <w:rFonts w:eastAsia="仿宋_GB2312"/>
                <w:color w:val="000000"/>
                <w:sz w:val="32"/>
                <w:szCs w:val="32"/>
              </w:rPr>
              <w:t xml:space="preserve"> </w:t>
            </w:r>
          </w:p>
          <w:p w14:paraId="156C8DF5" w14:textId="3CF9A40A"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）成交人私自将成交项目转让给他人的，将成交项目肢解后分别转让给他人的；</w:t>
            </w:r>
          </w:p>
          <w:p w14:paraId="008EA01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）成交人无正当理由不与采购人订立合同，在签订合同时向采购人提出附加条件，或者不按照</w:t>
            </w:r>
            <w:r w:rsidRPr="005C5EE4">
              <w:rPr>
                <w:rFonts w:eastAsia="仿宋_GB2312" w:hint="eastAsia"/>
                <w:color w:val="000000"/>
                <w:sz w:val="32"/>
                <w:szCs w:val="32"/>
              </w:rPr>
              <w:lastRenderedPageBreak/>
              <w:t>竞争性谈判文件要求提交履约担保的；</w:t>
            </w:r>
          </w:p>
          <w:p w14:paraId="7AA11D2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）响应人捏造事实、伪造材料或者以非法手段取得证明材料进行投诉，给他人造成损失的；</w:t>
            </w:r>
            <w:r w:rsidRPr="005C5EE4">
              <w:rPr>
                <w:rFonts w:eastAsia="仿宋_GB2312"/>
                <w:color w:val="000000"/>
                <w:sz w:val="32"/>
                <w:szCs w:val="32"/>
              </w:rPr>
              <w:t xml:space="preserve"> </w:t>
            </w:r>
          </w:p>
          <w:p w14:paraId="11E91A5F"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）相关工作人员应当回避而不回避的；</w:t>
            </w:r>
            <w:r w:rsidRPr="005C5EE4">
              <w:rPr>
                <w:rFonts w:eastAsia="仿宋_GB2312"/>
                <w:color w:val="000000"/>
                <w:sz w:val="32"/>
                <w:szCs w:val="32"/>
              </w:rPr>
              <w:t xml:space="preserve"> </w:t>
            </w:r>
          </w:p>
          <w:p w14:paraId="36A5776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8</w:t>
            </w:r>
            <w:r w:rsidRPr="005C5EE4">
              <w:rPr>
                <w:rFonts w:eastAsia="仿宋_GB2312" w:hint="eastAsia"/>
                <w:color w:val="000000"/>
                <w:sz w:val="32"/>
                <w:szCs w:val="32"/>
              </w:rPr>
              <w:t>）其他违法违规的行为。</w:t>
            </w:r>
          </w:p>
          <w:p w14:paraId="04E3139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、有下列情形之一的，视为响应人串通谈判，其响应无效：</w:t>
            </w:r>
          </w:p>
          <w:p w14:paraId="1673924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人的响应文件由同一单位或者个人编制；</w:t>
            </w:r>
          </w:p>
          <w:p w14:paraId="6ABE6788"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人委托同一单位或者个人办理响应事宜；</w:t>
            </w:r>
          </w:p>
          <w:p w14:paraId="2596B4C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人的响应文件载明的项目管理成员或者联系人员为同一人；</w:t>
            </w:r>
          </w:p>
          <w:p w14:paraId="21A2377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人的响应文件异常一致或者响应报价呈规律性差异；</w:t>
            </w:r>
          </w:p>
          <w:p w14:paraId="6736D62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人的响应文件相互混装；</w:t>
            </w:r>
          </w:p>
          <w:p w14:paraId="3DC17A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w:t>
            </w:r>
            <w:proofErr w:type="gramStart"/>
            <w:r w:rsidRPr="005C5EE4">
              <w:rPr>
                <w:rFonts w:eastAsia="仿宋_GB2312" w:hint="eastAsia"/>
                <w:color w:val="000000"/>
                <w:sz w:val="32"/>
                <w:szCs w:val="32"/>
              </w:rPr>
              <w:t>不同响应</w:t>
            </w:r>
            <w:proofErr w:type="gramEnd"/>
            <w:r w:rsidRPr="005C5EE4">
              <w:rPr>
                <w:rFonts w:eastAsia="仿宋_GB2312" w:hint="eastAsia"/>
                <w:color w:val="000000"/>
                <w:sz w:val="32"/>
                <w:szCs w:val="32"/>
              </w:rPr>
              <w:t>人的响应保证金从同一单位或者个人的账户转出。</w:t>
            </w:r>
          </w:p>
          <w:p w14:paraId="427896B7"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、使用通过受让或者租借等方式获取的资格、资质证书响应的，属于以他人名义谈判，其响应无效：</w:t>
            </w:r>
          </w:p>
          <w:p w14:paraId="273AD52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5</w:t>
            </w:r>
            <w:r w:rsidRPr="005C5EE4">
              <w:rPr>
                <w:rFonts w:eastAsia="仿宋_GB2312" w:hint="eastAsia"/>
                <w:color w:val="000000"/>
                <w:sz w:val="32"/>
                <w:szCs w:val="32"/>
              </w:rPr>
              <w:t>、有下列情形之一的，属于以其他方式弄虚作假的行为，其响应无效：</w:t>
            </w:r>
          </w:p>
          <w:p w14:paraId="1711125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1</w:t>
            </w:r>
            <w:r w:rsidRPr="005C5EE4">
              <w:rPr>
                <w:rFonts w:eastAsia="仿宋_GB2312" w:hint="eastAsia"/>
                <w:color w:val="000000"/>
                <w:sz w:val="32"/>
                <w:szCs w:val="32"/>
              </w:rPr>
              <w:t>）使用伪造、变造的许可证件；</w:t>
            </w:r>
          </w:p>
          <w:p w14:paraId="04FA4CA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）提供虚假的财务状况或者业绩；</w:t>
            </w:r>
            <w:r w:rsidRPr="005C5EE4">
              <w:rPr>
                <w:rFonts w:eastAsia="仿宋_GB2312"/>
                <w:color w:val="000000"/>
                <w:sz w:val="32"/>
                <w:szCs w:val="32"/>
              </w:rPr>
              <w:t xml:space="preserve"> </w:t>
            </w:r>
          </w:p>
          <w:p w14:paraId="115B9E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）提供虚假的项目负责人或者主要技术人员简历、劳动关系证明；</w:t>
            </w:r>
            <w:r w:rsidRPr="005C5EE4">
              <w:rPr>
                <w:rFonts w:eastAsia="仿宋_GB2312"/>
                <w:color w:val="000000"/>
                <w:sz w:val="32"/>
                <w:szCs w:val="32"/>
              </w:rPr>
              <w:t xml:space="preserve"> </w:t>
            </w:r>
          </w:p>
          <w:p w14:paraId="02E8DDA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）提供虚假的信用状况；</w:t>
            </w:r>
          </w:p>
          <w:p w14:paraId="3A8CBAD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）其他弄虚作假的行为。</w:t>
            </w:r>
          </w:p>
          <w:p w14:paraId="43E9B70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6</w:t>
            </w:r>
            <w:r w:rsidRPr="005C5EE4">
              <w:rPr>
                <w:rFonts w:eastAsia="仿宋_GB2312" w:hint="eastAsia"/>
                <w:color w:val="000000"/>
                <w:sz w:val="32"/>
                <w:szCs w:val="32"/>
              </w:rPr>
              <w:t>、响应人相关工作人员与采购人或采购代理机构有以下利害关系之一的，应当回避：</w:t>
            </w:r>
            <w:r w:rsidRPr="005C5EE4">
              <w:rPr>
                <w:rFonts w:eastAsia="仿宋_GB2312"/>
                <w:color w:val="000000"/>
                <w:sz w:val="32"/>
                <w:szCs w:val="32"/>
              </w:rPr>
              <w:t xml:space="preserve"> </w:t>
            </w:r>
          </w:p>
          <w:p w14:paraId="781EA8D5"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（一）是其主要负责人的近亲属的；</w:t>
            </w:r>
          </w:p>
          <w:p w14:paraId="4B3FDCC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（二）竞争性谈判活动前</w:t>
            </w:r>
            <w:r w:rsidRPr="005C5EE4">
              <w:rPr>
                <w:rFonts w:eastAsia="仿宋_GB2312"/>
                <w:color w:val="000000"/>
                <w:sz w:val="32"/>
                <w:szCs w:val="32"/>
              </w:rPr>
              <w:t>3</w:t>
            </w:r>
            <w:r w:rsidRPr="005C5EE4">
              <w:rPr>
                <w:rFonts w:eastAsia="仿宋_GB2312" w:hint="eastAsia"/>
                <w:color w:val="000000"/>
                <w:sz w:val="32"/>
                <w:szCs w:val="32"/>
              </w:rPr>
              <w:t>年内与其存在劳动关系，担任其董事、监事，是其控股股东或实际控制人，或存在其他经济利益关系，可能影响竞争性谈判活动公平公正的；</w:t>
            </w:r>
          </w:p>
          <w:p w14:paraId="6C06943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（三）其他可能影响竞争性谈判活动公平、公正进行的关系。</w:t>
            </w:r>
          </w:p>
        </w:tc>
      </w:tr>
    </w:tbl>
    <w:p w14:paraId="4C76198A" w14:textId="77777777" w:rsidR="0065071F" w:rsidRPr="005C5EE4" w:rsidRDefault="0065071F">
      <w:pPr>
        <w:rPr>
          <w:rFonts w:eastAsia="仿宋_GB2312"/>
          <w:color w:val="000000"/>
          <w:sz w:val="32"/>
          <w:szCs w:val="32"/>
        </w:rPr>
      </w:pPr>
    </w:p>
    <w:p w14:paraId="737C583C" w14:textId="77777777" w:rsidR="000A1803" w:rsidRPr="005C5EE4" w:rsidRDefault="000A1803" w:rsidP="000A1803">
      <w:pPr>
        <w:pStyle w:val="a2"/>
        <w:rPr>
          <w:lang w:val="en-US"/>
        </w:rPr>
      </w:pPr>
    </w:p>
    <w:p w14:paraId="57994CD9" w14:textId="77777777" w:rsidR="000A1803" w:rsidRPr="005C5EE4" w:rsidRDefault="000A1803" w:rsidP="000A1803">
      <w:pPr>
        <w:pStyle w:val="a2"/>
        <w:rPr>
          <w:lang w:val="en-US"/>
        </w:rPr>
      </w:pPr>
    </w:p>
    <w:p w14:paraId="247C0837" w14:textId="77777777" w:rsidR="000A1803" w:rsidRPr="005C5EE4" w:rsidRDefault="000A1803" w:rsidP="000A1803">
      <w:pPr>
        <w:pStyle w:val="a2"/>
        <w:rPr>
          <w:lang w:val="en-US"/>
        </w:rPr>
      </w:pPr>
    </w:p>
    <w:p w14:paraId="10076738" w14:textId="77777777" w:rsidR="000A1803" w:rsidRPr="005C5EE4" w:rsidRDefault="000A1803" w:rsidP="000A1803">
      <w:pPr>
        <w:pStyle w:val="a2"/>
        <w:rPr>
          <w:lang w:val="en-US"/>
        </w:rPr>
      </w:pPr>
    </w:p>
    <w:p w14:paraId="4F93693A" w14:textId="77777777" w:rsidR="000A1803" w:rsidRPr="005C5EE4" w:rsidRDefault="000A1803" w:rsidP="000A1803">
      <w:pPr>
        <w:pStyle w:val="a2"/>
        <w:rPr>
          <w:lang w:val="en-US"/>
        </w:rPr>
      </w:pPr>
    </w:p>
    <w:p w14:paraId="14EB601F" w14:textId="77777777" w:rsidR="000A1803" w:rsidRPr="005C5EE4" w:rsidRDefault="000A1803" w:rsidP="000A1803">
      <w:pPr>
        <w:pStyle w:val="a2"/>
        <w:rPr>
          <w:lang w:val="en-US"/>
        </w:rPr>
      </w:pPr>
    </w:p>
    <w:p w14:paraId="5A6FD627" w14:textId="77777777" w:rsidR="000A1803" w:rsidRPr="005C5EE4" w:rsidRDefault="000A1803" w:rsidP="000A1803">
      <w:pPr>
        <w:pStyle w:val="a2"/>
        <w:rPr>
          <w:lang w:val="en-US"/>
        </w:rPr>
      </w:pPr>
    </w:p>
    <w:p w14:paraId="5811C115" w14:textId="77777777" w:rsidR="000A1803" w:rsidRPr="005C5EE4" w:rsidRDefault="000A1803" w:rsidP="000A1803">
      <w:pPr>
        <w:pStyle w:val="a2"/>
        <w:rPr>
          <w:lang w:val="en-US"/>
        </w:rPr>
      </w:pPr>
    </w:p>
    <w:p w14:paraId="7625D79A" w14:textId="77777777" w:rsidR="000A1803" w:rsidRPr="005C5EE4" w:rsidRDefault="000A1803" w:rsidP="000A1803">
      <w:pPr>
        <w:pStyle w:val="a2"/>
        <w:rPr>
          <w:lang w:val="en-US"/>
        </w:rPr>
      </w:pPr>
    </w:p>
    <w:p w14:paraId="461DA1FD" w14:textId="77777777" w:rsidR="000A1803" w:rsidRPr="005C5EE4" w:rsidRDefault="000A1803" w:rsidP="000A1803">
      <w:pPr>
        <w:pStyle w:val="a2"/>
        <w:rPr>
          <w:lang w:val="en-US"/>
        </w:rPr>
      </w:pPr>
    </w:p>
    <w:p w14:paraId="25C20933" w14:textId="77777777" w:rsidR="000A1803" w:rsidRPr="005C5EE4" w:rsidRDefault="000A1803" w:rsidP="000A1803">
      <w:pPr>
        <w:pStyle w:val="a2"/>
        <w:rPr>
          <w:lang w:val="en-US"/>
        </w:rPr>
      </w:pPr>
    </w:p>
    <w:p w14:paraId="590E2F59" w14:textId="77777777" w:rsidR="000A1803" w:rsidRPr="005C5EE4" w:rsidRDefault="000A1803" w:rsidP="000A1803">
      <w:pPr>
        <w:pStyle w:val="a2"/>
        <w:rPr>
          <w:lang w:val="en-US"/>
        </w:rPr>
      </w:pPr>
    </w:p>
    <w:p w14:paraId="5E20FD53" w14:textId="47748232" w:rsidR="0065071F" w:rsidRPr="005C5EE4" w:rsidRDefault="00000000">
      <w:pPr>
        <w:pStyle w:val="12"/>
        <w:ind w:firstLineChars="0" w:firstLine="0"/>
        <w:jc w:val="left"/>
        <w:outlineLvl w:val="1"/>
        <w:rPr>
          <w:rFonts w:eastAsia="黑体"/>
          <w:color w:val="000000"/>
          <w:sz w:val="28"/>
          <w:szCs w:val="44"/>
        </w:rPr>
      </w:pPr>
      <w:bookmarkStart w:id="4" w:name="_Hlk524442005"/>
      <w:r w:rsidRPr="005C5EE4">
        <w:rPr>
          <w:rFonts w:eastAsia="黑体" w:hint="eastAsia"/>
          <w:color w:val="000000"/>
          <w:sz w:val="28"/>
          <w:szCs w:val="44"/>
        </w:rPr>
        <w:lastRenderedPageBreak/>
        <w:t>附件二</w:t>
      </w:r>
      <w:r w:rsidR="00E111B7" w:rsidRPr="005C5EE4">
        <w:rPr>
          <w:rFonts w:eastAsia="黑体" w:hint="eastAsia"/>
          <w:color w:val="000000"/>
          <w:sz w:val="28"/>
          <w:szCs w:val="44"/>
        </w:rPr>
        <w:t xml:space="preserve"> </w:t>
      </w:r>
      <w:r w:rsidRPr="005C5EE4">
        <w:rPr>
          <w:rFonts w:eastAsia="黑体" w:hint="eastAsia"/>
          <w:color w:val="000000"/>
          <w:sz w:val="28"/>
          <w:szCs w:val="44"/>
        </w:rPr>
        <w:t>报价函</w:t>
      </w:r>
    </w:p>
    <w:p w14:paraId="32A35203"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报价函</w:t>
      </w:r>
    </w:p>
    <w:p w14:paraId="3E8E1668" w14:textId="77777777" w:rsidR="0065071F" w:rsidRPr="005C5EE4" w:rsidRDefault="0065071F">
      <w:pPr>
        <w:ind w:firstLine="560"/>
        <w:jc w:val="center"/>
        <w:rPr>
          <w:rFonts w:eastAsia="仿宋_GB2312"/>
          <w:color w:val="000000"/>
          <w:sz w:val="32"/>
          <w:szCs w:val="32"/>
        </w:rPr>
      </w:pPr>
    </w:p>
    <w:p w14:paraId="6BFE5B09"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7F75E82" w14:textId="51FDA9E8" w:rsidR="0065071F" w:rsidRPr="005C5EE4" w:rsidRDefault="00000000">
      <w:pPr>
        <w:ind w:firstLineChars="200" w:firstLine="640"/>
        <w:rPr>
          <w:rFonts w:eastAsia="仿宋_GB2312"/>
          <w:color w:val="000000"/>
          <w:sz w:val="32"/>
          <w:szCs w:val="32"/>
        </w:rPr>
      </w:pPr>
      <w:r w:rsidRPr="005C5EE4">
        <w:rPr>
          <w:rFonts w:eastAsia="仿宋_GB2312" w:hint="eastAsia"/>
          <w:color w:val="000000"/>
          <w:sz w:val="32"/>
          <w:szCs w:val="32"/>
        </w:rPr>
        <w:t>针对贵司</w:t>
      </w:r>
      <w:r w:rsidR="00181828" w:rsidRPr="00181828">
        <w:rPr>
          <w:rFonts w:eastAsia="仿宋_GB2312" w:hint="eastAsia"/>
          <w:color w:val="000000"/>
          <w:sz w:val="32"/>
          <w:szCs w:val="32"/>
        </w:rPr>
        <w:t>东莞迎宾馆芙蓉厅</w:t>
      </w:r>
      <w:r w:rsidR="00181828" w:rsidRPr="00181828">
        <w:rPr>
          <w:rFonts w:eastAsia="仿宋_GB2312" w:hint="eastAsia"/>
          <w:color w:val="000000"/>
          <w:sz w:val="32"/>
          <w:szCs w:val="32"/>
        </w:rPr>
        <w:t>LED</w:t>
      </w:r>
      <w:r w:rsidR="00181828" w:rsidRPr="00181828">
        <w:rPr>
          <w:rFonts w:eastAsia="仿宋_GB2312" w:hint="eastAsia"/>
          <w:color w:val="000000"/>
          <w:sz w:val="32"/>
          <w:szCs w:val="32"/>
        </w:rPr>
        <w:t>显示屏采购与安装项目</w:t>
      </w:r>
      <w:r w:rsidR="0088072B" w:rsidRPr="0088072B">
        <w:rPr>
          <w:rFonts w:eastAsia="仿宋_GB2312"/>
          <w:color w:val="000000"/>
          <w:sz w:val="32"/>
          <w:szCs w:val="32"/>
        </w:rPr>
        <w:t>（重新采购）</w:t>
      </w:r>
      <w:r w:rsidRPr="005C5EE4">
        <w:rPr>
          <w:rFonts w:eastAsia="仿宋_GB2312" w:hint="eastAsia"/>
          <w:color w:val="000000"/>
          <w:sz w:val="32"/>
          <w:szCs w:val="32"/>
        </w:rPr>
        <w:t>，我司愿意以不含税价人民币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承接此项目，报价含</w:t>
      </w:r>
      <w:r w:rsidRPr="005C5EE4">
        <w:rPr>
          <w:rFonts w:eastAsia="仿宋_GB2312" w:hint="eastAsia"/>
          <w:color w:val="000000"/>
          <w:sz w:val="32"/>
          <w:szCs w:val="32"/>
          <w:u w:val="single"/>
        </w:rPr>
        <w:t xml:space="preserve">   </w:t>
      </w:r>
      <w:r w:rsidRPr="005C5EE4">
        <w:rPr>
          <w:rFonts w:eastAsia="仿宋_GB2312" w:hint="eastAsia"/>
          <w:color w:val="000000"/>
          <w:sz w:val="32"/>
          <w:szCs w:val="32"/>
        </w:rPr>
        <w:t>%</w:t>
      </w:r>
      <w:r w:rsidRPr="005C5EE4">
        <w:rPr>
          <w:rFonts w:eastAsia="仿宋_GB2312" w:hint="eastAsia"/>
          <w:color w:val="000000"/>
          <w:sz w:val="32"/>
          <w:szCs w:val="32"/>
        </w:rPr>
        <w:t>的增值税专用发票。</w:t>
      </w:r>
    </w:p>
    <w:p w14:paraId="07F16CFC" w14:textId="77777777" w:rsidR="0065071F" w:rsidRPr="005C5EE4" w:rsidRDefault="0065071F">
      <w:pPr>
        <w:rPr>
          <w:rFonts w:eastAsia="仿宋_GB2312"/>
          <w:color w:val="000000"/>
          <w:sz w:val="32"/>
          <w:szCs w:val="32"/>
        </w:rPr>
      </w:pPr>
    </w:p>
    <w:p w14:paraId="53EEA529" w14:textId="77777777" w:rsidR="0065071F" w:rsidRPr="005C5EE4" w:rsidRDefault="0065071F">
      <w:pPr>
        <w:rPr>
          <w:rFonts w:eastAsia="仿宋_GB2312"/>
          <w:color w:val="000000"/>
          <w:sz w:val="32"/>
          <w:szCs w:val="32"/>
        </w:rPr>
      </w:pPr>
    </w:p>
    <w:p w14:paraId="0542F6C8" w14:textId="77777777" w:rsidR="0065071F" w:rsidRPr="005C5EE4" w:rsidRDefault="0065071F">
      <w:pPr>
        <w:rPr>
          <w:rFonts w:eastAsia="仿宋_GB2312"/>
          <w:color w:val="000000"/>
          <w:sz w:val="32"/>
          <w:szCs w:val="32"/>
        </w:rPr>
      </w:pPr>
    </w:p>
    <w:p w14:paraId="750204CF"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响应人名称（加盖公章）：</w:t>
      </w:r>
    </w:p>
    <w:p w14:paraId="697F7534"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法定代表人（签名或盖章）：</w:t>
      </w:r>
    </w:p>
    <w:p w14:paraId="59C03D68"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联系人：</w:t>
      </w:r>
    </w:p>
    <w:p w14:paraId="3F009FBD"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联系电话：</w:t>
      </w:r>
    </w:p>
    <w:p w14:paraId="15FCF127"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日期：</w:t>
      </w:r>
    </w:p>
    <w:p w14:paraId="23BC1054" w14:textId="77777777" w:rsidR="0065071F" w:rsidRPr="005C5EE4" w:rsidRDefault="0065071F">
      <w:pPr>
        <w:widowControl/>
        <w:jc w:val="left"/>
        <w:rPr>
          <w:rFonts w:ascii="仿宋_GB2312" w:eastAsia="仿宋_GB2312"/>
          <w:sz w:val="28"/>
          <w:szCs w:val="44"/>
        </w:rPr>
      </w:pPr>
    </w:p>
    <w:p w14:paraId="7704258B" w14:textId="77777777" w:rsidR="006F1718" w:rsidRPr="005C5EE4" w:rsidRDefault="006F1718" w:rsidP="006F1718">
      <w:pPr>
        <w:pStyle w:val="a2"/>
        <w:rPr>
          <w:lang w:val="en-US"/>
        </w:rPr>
      </w:pPr>
    </w:p>
    <w:p w14:paraId="19C926C6" w14:textId="77777777" w:rsidR="006F1718" w:rsidRPr="005C5EE4" w:rsidRDefault="006F1718" w:rsidP="006F1718">
      <w:pPr>
        <w:pStyle w:val="a2"/>
        <w:rPr>
          <w:lang w:val="en-US"/>
        </w:rPr>
      </w:pPr>
    </w:p>
    <w:p w14:paraId="61AE1160" w14:textId="77777777" w:rsidR="006F1718" w:rsidRPr="005C5EE4" w:rsidRDefault="006F1718" w:rsidP="006F1718">
      <w:pPr>
        <w:pStyle w:val="a2"/>
        <w:rPr>
          <w:lang w:val="en-US"/>
        </w:rPr>
      </w:pPr>
    </w:p>
    <w:p w14:paraId="67466870" w14:textId="77777777" w:rsidR="006F1718" w:rsidRPr="005C5EE4" w:rsidRDefault="006F1718" w:rsidP="006F1718">
      <w:pPr>
        <w:pStyle w:val="a2"/>
        <w:rPr>
          <w:lang w:val="en-US"/>
        </w:rPr>
      </w:pPr>
    </w:p>
    <w:p w14:paraId="0542803C" w14:textId="77777777" w:rsidR="006F1718" w:rsidRPr="005C5EE4" w:rsidRDefault="006F1718" w:rsidP="006F1718">
      <w:pPr>
        <w:pStyle w:val="a2"/>
        <w:rPr>
          <w:lang w:val="en-US"/>
        </w:rPr>
      </w:pPr>
    </w:p>
    <w:p w14:paraId="63B5DEF2" w14:textId="77777777" w:rsidR="006F1718" w:rsidRPr="005C5EE4" w:rsidRDefault="006F1718" w:rsidP="006F1718">
      <w:pPr>
        <w:pStyle w:val="a2"/>
        <w:rPr>
          <w:lang w:val="en-US"/>
        </w:rPr>
      </w:pPr>
    </w:p>
    <w:p w14:paraId="032F3FAE" w14:textId="77777777" w:rsidR="006F1718" w:rsidRPr="005C5EE4" w:rsidRDefault="006F1718" w:rsidP="0088072B">
      <w:pPr>
        <w:pStyle w:val="a2"/>
        <w:ind w:firstLineChars="0" w:firstLine="0"/>
        <w:rPr>
          <w:lang w:val="en-US"/>
        </w:rPr>
      </w:pPr>
    </w:p>
    <w:p w14:paraId="58407D13" w14:textId="6D15A891" w:rsidR="006A7641" w:rsidRPr="005C5EE4" w:rsidRDefault="006A7641" w:rsidP="006A7641">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附件三</w:t>
      </w:r>
      <w:r w:rsidRPr="005C5EE4">
        <w:rPr>
          <w:rFonts w:eastAsia="黑体" w:hint="eastAsia"/>
          <w:color w:val="000000"/>
          <w:sz w:val="28"/>
          <w:szCs w:val="44"/>
        </w:rPr>
        <w:t xml:space="preserve"> </w:t>
      </w:r>
      <w:r w:rsidRPr="005C5EE4">
        <w:rPr>
          <w:rFonts w:eastAsia="黑体" w:hint="eastAsia"/>
          <w:color w:val="000000"/>
          <w:sz w:val="28"/>
          <w:szCs w:val="44"/>
        </w:rPr>
        <w:t>谈判记录表</w:t>
      </w:r>
    </w:p>
    <w:p w14:paraId="48AEFF86" w14:textId="383A9C02" w:rsidR="00181828" w:rsidRPr="00181828" w:rsidRDefault="00181828">
      <w:pPr>
        <w:jc w:val="center"/>
        <w:rPr>
          <w:b/>
          <w:bCs/>
          <w:sz w:val="30"/>
          <w:szCs w:val="30"/>
        </w:rPr>
      </w:pPr>
      <w:r w:rsidRPr="00181828">
        <w:rPr>
          <w:rFonts w:hint="eastAsia"/>
          <w:b/>
          <w:bCs/>
          <w:sz w:val="30"/>
          <w:szCs w:val="30"/>
        </w:rPr>
        <w:t>东莞迎宾馆芙蓉厅</w:t>
      </w:r>
      <w:r w:rsidRPr="00181828">
        <w:rPr>
          <w:rFonts w:hint="eastAsia"/>
          <w:b/>
          <w:bCs/>
          <w:sz w:val="30"/>
          <w:szCs w:val="30"/>
        </w:rPr>
        <w:t>LED</w:t>
      </w:r>
      <w:r w:rsidRPr="00181828">
        <w:rPr>
          <w:rFonts w:hint="eastAsia"/>
          <w:b/>
          <w:bCs/>
          <w:sz w:val="30"/>
          <w:szCs w:val="30"/>
        </w:rPr>
        <w:t>显示屏采购与安装项目</w:t>
      </w:r>
      <w:r w:rsidR="0088072B" w:rsidRPr="0088072B">
        <w:rPr>
          <w:b/>
          <w:bCs/>
          <w:sz w:val="30"/>
          <w:szCs w:val="30"/>
        </w:rPr>
        <w:t>（重新采购）</w:t>
      </w:r>
    </w:p>
    <w:p w14:paraId="0E48CD90" w14:textId="0C0220BF" w:rsidR="0065071F" w:rsidRPr="005C5EE4" w:rsidRDefault="00000000">
      <w:pPr>
        <w:jc w:val="center"/>
        <w:rPr>
          <w:b/>
          <w:bCs/>
          <w:sz w:val="30"/>
          <w:szCs w:val="30"/>
        </w:rPr>
      </w:pPr>
      <w:r w:rsidRPr="005C5EE4">
        <w:rPr>
          <w:rFonts w:hint="eastAsia"/>
          <w:b/>
          <w:bCs/>
          <w:sz w:val="30"/>
          <w:szCs w:val="30"/>
        </w:rPr>
        <w:t>供应</w:t>
      </w:r>
      <w:proofErr w:type="gramStart"/>
      <w:r w:rsidRPr="005C5EE4">
        <w:rPr>
          <w:rFonts w:hint="eastAsia"/>
          <w:b/>
          <w:bCs/>
          <w:sz w:val="30"/>
          <w:szCs w:val="30"/>
        </w:rPr>
        <w:t>商谈判</w:t>
      </w:r>
      <w:proofErr w:type="gramEnd"/>
      <w:r w:rsidRPr="005C5EE4">
        <w:rPr>
          <w:rFonts w:hint="eastAsia"/>
          <w:b/>
          <w:bCs/>
          <w:sz w:val="30"/>
          <w:szCs w:val="30"/>
        </w:rPr>
        <w:t>情况记录表</w:t>
      </w:r>
    </w:p>
    <w:p w14:paraId="1A02D852" w14:textId="77777777" w:rsidR="0065071F" w:rsidRPr="005C5EE4" w:rsidRDefault="00000000">
      <w:pPr>
        <w:ind w:firstLineChars="200" w:firstLine="440"/>
        <w:rPr>
          <w:rFonts w:ascii="宋体" w:hAnsi="宋体" w:hint="eastAsia"/>
          <w:sz w:val="22"/>
          <w:szCs w:val="22"/>
        </w:rPr>
      </w:pPr>
      <w:r w:rsidRPr="005C5EE4">
        <w:rPr>
          <w:rFonts w:ascii="宋体" w:hAnsi="宋体" w:hint="eastAsia"/>
          <w:sz w:val="22"/>
          <w:szCs w:val="22"/>
        </w:rPr>
        <w:t>本单位承诺，</w:t>
      </w:r>
      <w:proofErr w:type="gramStart"/>
      <w:r w:rsidRPr="005C5EE4">
        <w:rPr>
          <w:rFonts w:ascii="宋体" w:hAnsi="宋体" w:hint="eastAsia"/>
          <w:sz w:val="22"/>
          <w:szCs w:val="22"/>
        </w:rPr>
        <w:t>该最终</w:t>
      </w:r>
      <w:proofErr w:type="gramEnd"/>
      <w:r w:rsidRPr="005C5EE4">
        <w:rPr>
          <w:rFonts w:ascii="宋体" w:hAnsi="宋体" w:hint="eastAsia"/>
          <w:sz w:val="22"/>
          <w:szCs w:val="22"/>
        </w:rPr>
        <w:t>报价是对谈判结果的书面确认，它是确定的，不可更改的，一旦成交，本单位将受此约束，本报价内容将成为未来采购合同的主要组成部分。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6983"/>
      </w:tblGrid>
      <w:tr w:rsidR="0065071F" w:rsidRPr="005C5EE4" w14:paraId="0829AD8C" w14:textId="77777777" w:rsidTr="00DC2488">
        <w:trPr>
          <w:trHeight w:val="532"/>
        </w:trPr>
        <w:tc>
          <w:tcPr>
            <w:tcW w:w="2056" w:type="dxa"/>
            <w:vAlign w:val="center"/>
          </w:tcPr>
          <w:p w14:paraId="7A3179F2"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项 目</w:t>
            </w:r>
          </w:p>
        </w:tc>
        <w:tc>
          <w:tcPr>
            <w:tcW w:w="6983" w:type="dxa"/>
            <w:vAlign w:val="center"/>
          </w:tcPr>
          <w:p w14:paraId="57202B4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变 动 内 容</w:t>
            </w:r>
          </w:p>
        </w:tc>
      </w:tr>
      <w:tr w:rsidR="0065071F" w:rsidRPr="005C5EE4" w14:paraId="396542EA" w14:textId="77777777" w:rsidTr="004C6469">
        <w:trPr>
          <w:trHeight w:val="2040"/>
        </w:trPr>
        <w:tc>
          <w:tcPr>
            <w:tcW w:w="2056" w:type="dxa"/>
            <w:vAlign w:val="center"/>
          </w:tcPr>
          <w:p w14:paraId="41F38A68"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1、技术实质性变动</w:t>
            </w:r>
          </w:p>
        </w:tc>
        <w:tc>
          <w:tcPr>
            <w:tcW w:w="6983" w:type="dxa"/>
            <w:vAlign w:val="center"/>
          </w:tcPr>
          <w:p w14:paraId="37119A9D"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2E081ECA" w14:textId="77777777" w:rsidTr="004C6469">
        <w:trPr>
          <w:trHeight w:val="1971"/>
        </w:trPr>
        <w:tc>
          <w:tcPr>
            <w:tcW w:w="2056" w:type="dxa"/>
            <w:vAlign w:val="center"/>
          </w:tcPr>
          <w:p w14:paraId="7CC4E897"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2、服务要求实质性变动</w:t>
            </w:r>
          </w:p>
        </w:tc>
        <w:tc>
          <w:tcPr>
            <w:tcW w:w="6983" w:type="dxa"/>
            <w:vAlign w:val="center"/>
          </w:tcPr>
          <w:p w14:paraId="291BE40A"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402A3F39" w14:textId="77777777" w:rsidTr="004C6469">
        <w:trPr>
          <w:trHeight w:val="1971"/>
        </w:trPr>
        <w:tc>
          <w:tcPr>
            <w:tcW w:w="2056" w:type="dxa"/>
            <w:vAlign w:val="center"/>
          </w:tcPr>
          <w:p w14:paraId="0891E5F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3、</w:t>
            </w:r>
            <w:proofErr w:type="gramStart"/>
            <w:r w:rsidRPr="005C5EE4">
              <w:rPr>
                <w:rFonts w:ascii="宋体" w:hAnsi="宋体" w:hint="eastAsia"/>
                <w:sz w:val="22"/>
                <w:szCs w:val="22"/>
              </w:rPr>
              <w:t>维保要求</w:t>
            </w:r>
            <w:proofErr w:type="gramEnd"/>
            <w:r w:rsidRPr="005C5EE4">
              <w:rPr>
                <w:rFonts w:ascii="宋体" w:hAnsi="宋体" w:hint="eastAsia"/>
                <w:sz w:val="22"/>
                <w:szCs w:val="22"/>
              </w:rPr>
              <w:t>实质性变动</w:t>
            </w:r>
          </w:p>
        </w:tc>
        <w:tc>
          <w:tcPr>
            <w:tcW w:w="6983" w:type="dxa"/>
            <w:vAlign w:val="center"/>
          </w:tcPr>
          <w:p w14:paraId="6030834E"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055D8A4B" w14:textId="77777777" w:rsidTr="00DC2488">
        <w:trPr>
          <w:trHeight w:val="2479"/>
        </w:trPr>
        <w:tc>
          <w:tcPr>
            <w:tcW w:w="2056" w:type="dxa"/>
            <w:vAlign w:val="center"/>
          </w:tcPr>
          <w:p w14:paraId="2FC83929" w14:textId="77777777" w:rsidR="0065071F" w:rsidRPr="005C5EE4" w:rsidRDefault="00000000">
            <w:pPr>
              <w:rPr>
                <w:rFonts w:ascii="宋体" w:hAnsi="宋体" w:hint="eastAsia"/>
                <w:sz w:val="22"/>
                <w:szCs w:val="22"/>
              </w:rPr>
            </w:pPr>
            <w:r w:rsidRPr="005C5EE4">
              <w:rPr>
                <w:rFonts w:ascii="宋体" w:hAnsi="宋体" w:hint="eastAsia"/>
                <w:sz w:val="22"/>
                <w:szCs w:val="22"/>
              </w:rPr>
              <w:t>4、最终报价</w:t>
            </w:r>
          </w:p>
        </w:tc>
        <w:tc>
          <w:tcPr>
            <w:tcW w:w="6983" w:type="dxa"/>
            <w:vAlign w:val="center"/>
          </w:tcPr>
          <w:p w14:paraId="2F45B05D"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响应报价（不含税）</w:t>
            </w:r>
          </w:p>
          <w:p w14:paraId="1F8BAACA"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小写：</w:t>
            </w:r>
          </w:p>
          <w:p w14:paraId="4C23DA67" w14:textId="77777777" w:rsidR="0065071F" w:rsidRPr="005C5EE4" w:rsidRDefault="0065071F">
            <w:pPr>
              <w:spacing w:line="300" w:lineRule="auto"/>
              <w:rPr>
                <w:rFonts w:ascii="宋体" w:hAnsi="宋体" w:hint="eastAsia"/>
                <w:sz w:val="22"/>
                <w:szCs w:val="22"/>
              </w:rPr>
            </w:pPr>
          </w:p>
          <w:p w14:paraId="167E8526" w14:textId="77777777" w:rsidR="0065071F" w:rsidRPr="005C5EE4" w:rsidRDefault="00000000">
            <w:pPr>
              <w:rPr>
                <w:rFonts w:ascii="宋体" w:hAnsi="宋体" w:hint="eastAsia"/>
                <w:sz w:val="22"/>
                <w:szCs w:val="22"/>
              </w:rPr>
            </w:pPr>
            <w:r w:rsidRPr="005C5EE4">
              <w:rPr>
                <w:rFonts w:ascii="宋体" w:hAnsi="宋体" w:hint="eastAsia"/>
                <w:sz w:val="22"/>
                <w:szCs w:val="22"/>
              </w:rPr>
              <w:t>大写：</w:t>
            </w:r>
          </w:p>
          <w:p w14:paraId="0EC6D395" w14:textId="77777777" w:rsidR="0065071F" w:rsidRPr="005C5EE4" w:rsidRDefault="0065071F">
            <w:pPr>
              <w:rPr>
                <w:rFonts w:ascii="宋体" w:hAnsi="宋体" w:hint="eastAsia"/>
                <w:sz w:val="22"/>
                <w:szCs w:val="22"/>
              </w:rPr>
            </w:pPr>
          </w:p>
          <w:p w14:paraId="7CAFA742" w14:textId="77777777" w:rsidR="0065071F" w:rsidRPr="005C5EE4" w:rsidRDefault="00000000">
            <w:pPr>
              <w:rPr>
                <w:rFonts w:ascii="宋体" w:hAnsi="宋体" w:cs="宋体" w:hint="eastAsia"/>
                <w:kern w:val="28"/>
                <w:szCs w:val="21"/>
              </w:rPr>
            </w:pPr>
            <w:r w:rsidRPr="005C5EE4">
              <w:rPr>
                <w:rFonts w:ascii="宋体" w:hAnsi="宋体" w:cs="宋体" w:hint="eastAsia"/>
                <w:kern w:val="28"/>
                <w:szCs w:val="21"/>
              </w:rPr>
              <w:t>税金金额（小写）：</w:t>
            </w:r>
          </w:p>
          <w:p w14:paraId="79B08EA7" w14:textId="77777777" w:rsidR="0065071F" w:rsidRPr="005C5EE4" w:rsidRDefault="00000000">
            <w:pPr>
              <w:spacing w:line="300" w:lineRule="auto"/>
              <w:rPr>
                <w:rFonts w:ascii="宋体" w:hAnsi="宋体" w:cs="宋体" w:hint="eastAsia"/>
                <w:kern w:val="28"/>
                <w:szCs w:val="21"/>
              </w:rPr>
            </w:pPr>
            <w:r w:rsidRPr="005C5EE4">
              <w:rPr>
                <w:rFonts w:ascii="宋体" w:hAnsi="宋体" w:cs="宋体" w:hint="eastAsia"/>
                <w:kern w:val="28"/>
                <w:szCs w:val="21"/>
              </w:rPr>
              <w:t>税率：</w:t>
            </w:r>
          </w:p>
        </w:tc>
      </w:tr>
    </w:tbl>
    <w:p w14:paraId="708F08D4" w14:textId="77777777" w:rsidR="0065071F" w:rsidRPr="005C5EE4" w:rsidRDefault="0065071F">
      <w:pPr>
        <w:rPr>
          <w:rFonts w:ascii="宋体" w:hAnsi="宋体" w:hint="eastAsia"/>
          <w:sz w:val="22"/>
          <w:szCs w:val="22"/>
        </w:rPr>
      </w:pPr>
    </w:p>
    <w:p w14:paraId="3A52A5F3" w14:textId="77777777" w:rsidR="0065071F" w:rsidRPr="005C5EE4" w:rsidRDefault="00000000">
      <w:pPr>
        <w:jc w:val="left"/>
        <w:rPr>
          <w:rFonts w:ascii="宋体" w:hAnsi="宋体" w:hint="eastAsia"/>
          <w:sz w:val="22"/>
          <w:szCs w:val="22"/>
        </w:rPr>
      </w:pPr>
      <w:r w:rsidRPr="005C5EE4">
        <w:rPr>
          <w:rFonts w:ascii="宋体" w:hAnsi="宋体" w:hint="eastAsia"/>
          <w:sz w:val="22"/>
          <w:szCs w:val="22"/>
        </w:rPr>
        <w:t>供应商名称：</w:t>
      </w:r>
    </w:p>
    <w:p w14:paraId="0FB53BB7" w14:textId="77777777" w:rsidR="0065071F" w:rsidRPr="005C5EE4" w:rsidRDefault="0065071F">
      <w:pPr>
        <w:tabs>
          <w:tab w:val="left" w:pos="6253"/>
        </w:tabs>
        <w:jc w:val="left"/>
        <w:rPr>
          <w:rFonts w:ascii="宋体" w:hAnsi="宋体" w:hint="eastAsia"/>
          <w:sz w:val="22"/>
          <w:szCs w:val="22"/>
        </w:rPr>
      </w:pPr>
    </w:p>
    <w:p w14:paraId="36C08631" w14:textId="77777777" w:rsidR="0065071F" w:rsidRPr="005C5EE4" w:rsidRDefault="00000000">
      <w:pPr>
        <w:tabs>
          <w:tab w:val="left" w:pos="5830"/>
        </w:tabs>
        <w:jc w:val="left"/>
        <w:rPr>
          <w:rFonts w:ascii="宋体" w:hAnsi="宋体" w:hint="eastAsia"/>
          <w:sz w:val="22"/>
          <w:szCs w:val="22"/>
        </w:rPr>
      </w:pPr>
      <w:r w:rsidRPr="005C5EE4">
        <w:rPr>
          <w:rFonts w:ascii="宋体" w:hAnsi="宋体" w:hint="eastAsia"/>
          <w:sz w:val="22"/>
          <w:szCs w:val="22"/>
        </w:rPr>
        <w:t>授权谈判代表签名：</w:t>
      </w:r>
      <w:r w:rsidRPr="005C5EE4">
        <w:rPr>
          <w:rFonts w:ascii="宋体" w:hAnsi="宋体" w:hint="eastAsia"/>
          <w:sz w:val="22"/>
          <w:szCs w:val="22"/>
        </w:rPr>
        <w:tab/>
        <w:t>日期：</w:t>
      </w:r>
      <w:r w:rsidRPr="005C5EE4">
        <w:rPr>
          <w:rFonts w:ascii="宋体" w:hint="eastAsia"/>
          <w:sz w:val="22"/>
          <w:szCs w:val="22"/>
        </w:rPr>
        <w:t xml:space="preserve">    年   月   日</w:t>
      </w:r>
    </w:p>
    <w:p w14:paraId="12E8CDCF" w14:textId="77777777" w:rsidR="0065071F" w:rsidRPr="005C5EE4" w:rsidRDefault="0065071F"/>
    <w:p w14:paraId="082C4709" w14:textId="77777777" w:rsidR="0065071F" w:rsidRPr="005C5EE4" w:rsidRDefault="00000000">
      <w:pPr>
        <w:jc w:val="left"/>
      </w:pPr>
      <w:r w:rsidRPr="005C5EE4">
        <w:rPr>
          <w:rFonts w:hint="eastAsia"/>
          <w:sz w:val="18"/>
          <w:szCs w:val="18"/>
        </w:rPr>
        <w:t>注：“供应商谈判情况记录表”由采购人在谈判现场提供，在约定时间内填写。</w:t>
      </w:r>
    </w:p>
    <w:p w14:paraId="25ADC6AA" w14:textId="2EF8D174"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w:t>
      </w:r>
      <w:r w:rsidR="004C6469" w:rsidRPr="005C5EE4">
        <w:rPr>
          <w:rFonts w:eastAsia="黑体" w:hint="eastAsia"/>
          <w:color w:val="000000"/>
          <w:sz w:val="28"/>
          <w:szCs w:val="44"/>
        </w:rPr>
        <w:t>四</w:t>
      </w:r>
      <w:r w:rsidR="00841B8C" w:rsidRPr="005C5EE4">
        <w:rPr>
          <w:rFonts w:eastAsia="黑体" w:hint="eastAsia"/>
          <w:color w:val="000000"/>
          <w:sz w:val="28"/>
          <w:szCs w:val="44"/>
        </w:rPr>
        <w:t xml:space="preserve"> </w:t>
      </w:r>
      <w:r w:rsidRPr="005C5EE4">
        <w:rPr>
          <w:rFonts w:eastAsia="黑体" w:hint="eastAsia"/>
          <w:color w:val="000000"/>
          <w:sz w:val="28"/>
          <w:szCs w:val="44"/>
        </w:rPr>
        <w:t>法人证明</w:t>
      </w:r>
    </w:p>
    <w:p w14:paraId="16AB298C" w14:textId="77777777" w:rsidR="0065071F" w:rsidRPr="005C5EE4" w:rsidRDefault="0065071F">
      <w:pPr>
        <w:pStyle w:val="12"/>
        <w:ind w:firstLineChars="0" w:firstLine="0"/>
        <w:jc w:val="left"/>
        <w:rPr>
          <w:rFonts w:eastAsia="黑体"/>
          <w:color w:val="000000"/>
          <w:sz w:val="28"/>
          <w:szCs w:val="44"/>
        </w:rPr>
      </w:pPr>
    </w:p>
    <w:p w14:paraId="3F65A5C5" w14:textId="77777777" w:rsidR="0065071F" w:rsidRPr="005C5EE4" w:rsidRDefault="00000000">
      <w:pPr>
        <w:jc w:val="center"/>
        <w:rPr>
          <w:rFonts w:eastAsia="仿宋_GB2312"/>
          <w:b/>
          <w:bCs/>
          <w:color w:val="000000"/>
          <w:sz w:val="32"/>
          <w:szCs w:val="32"/>
        </w:rPr>
      </w:pPr>
      <w:r w:rsidRPr="005C5EE4">
        <w:rPr>
          <w:rFonts w:eastAsia="仿宋_GB2312" w:hint="eastAsia"/>
          <w:b/>
          <w:bCs/>
          <w:color w:val="000000"/>
          <w:sz w:val="32"/>
          <w:szCs w:val="32"/>
        </w:rPr>
        <w:t>法定代表人身份证明书及法定代表人身份证复印件</w:t>
      </w:r>
    </w:p>
    <w:p w14:paraId="39953C1A" w14:textId="77777777" w:rsidR="0065071F" w:rsidRPr="005C5EE4" w:rsidRDefault="0065071F">
      <w:pPr>
        <w:rPr>
          <w:rFonts w:eastAsia="仿宋_GB2312"/>
          <w:color w:val="000000"/>
          <w:sz w:val="32"/>
          <w:szCs w:val="32"/>
        </w:rPr>
      </w:pPr>
    </w:p>
    <w:p w14:paraId="2D2F7A80"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17B5E2A"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本证明书声明：注册于（国家名称）的</w:t>
      </w:r>
      <w:r w:rsidRPr="005C5EE4">
        <w:rPr>
          <w:rFonts w:ascii="Times New Roman" w:hAnsi="Times New Roman" w:hint="eastAsia"/>
          <w:color w:val="000000"/>
          <w:sz w:val="32"/>
          <w:szCs w:val="32"/>
          <w:u w:val="single"/>
        </w:rPr>
        <w:t xml:space="preserve">　　</w:t>
      </w:r>
      <w:r w:rsidRPr="005C5EE4">
        <w:rPr>
          <w:rFonts w:ascii="Times New Roman" w:hAnsi="Times New Roman" w:hint="eastAsia"/>
          <w:color w:val="000000"/>
          <w:sz w:val="32"/>
          <w:szCs w:val="32"/>
        </w:rPr>
        <w:t>（响应人名称）在下面签字的</w:t>
      </w:r>
      <w:proofErr w:type="gramStart"/>
      <w:r w:rsidRPr="005C5EE4">
        <w:rPr>
          <w:rFonts w:ascii="Times New Roman" w:hAnsi="Times New Roman" w:hint="eastAsia"/>
          <w:color w:val="000000"/>
          <w:sz w:val="32"/>
          <w:szCs w:val="32"/>
          <w:u w:val="single"/>
        </w:rPr>
        <w:t xml:space="preserve">　　　　　</w:t>
      </w:r>
      <w:proofErr w:type="gramEnd"/>
      <w:r w:rsidRPr="005C5EE4">
        <w:rPr>
          <w:rFonts w:ascii="Times New Roman" w:hAnsi="Times New Roman" w:hint="eastAsia"/>
          <w:color w:val="000000"/>
          <w:sz w:val="32"/>
          <w:szCs w:val="32"/>
        </w:rPr>
        <w:t>（法定代表人姓名、职务）为本公司的合法代表人（</w:t>
      </w:r>
      <w:r w:rsidRPr="005C5EE4">
        <w:rPr>
          <w:rFonts w:ascii="Times New Roman" w:hAnsi="Times New Roman" w:hint="eastAsia"/>
          <w:b/>
          <w:bCs/>
          <w:color w:val="000000"/>
          <w:sz w:val="32"/>
          <w:szCs w:val="32"/>
        </w:rPr>
        <w:t>须附法定代表人身份证复印件</w:t>
      </w:r>
      <w:r w:rsidRPr="005C5EE4">
        <w:rPr>
          <w:rFonts w:ascii="Times New Roman" w:hAnsi="Times New Roman" w:hint="eastAsia"/>
          <w:color w:val="000000"/>
          <w:sz w:val="32"/>
          <w:szCs w:val="32"/>
        </w:rPr>
        <w:t>）。</w:t>
      </w:r>
    </w:p>
    <w:p w14:paraId="44D826AF" w14:textId="77777777" w:rsidR="0065071F" w:rsidRPr="005C5EE4" w:rsidRDefault="00000000">
      <w:pPr>
        <w:spacing w:line="600" w:lineRule="exact"/>
        <w:ind w:firstLineChars="150" w:firstLine="480"/>
        <w:rPr>
          <w:rFonts w:eastAsia="仿宋_GB2312"/>
          <w:color w:val="000000"/>
          <w:sz w:val="32"/>
          <w:szCs w:val="32"/>
        </w:rPr>
      </w:pPr>
      <w:r w:rsidRPr="005C5EE4">
        <w:rPr>
          <w:rFonts w:eastAsia="仿宋_GB2312" w:hint="eastAsia"/>
          <w:color w:val="000000"/>
          <w:sz w:val="32"/>
          <w:szCs w:val="32"/>
        </w:rPr>
        <w:t>特此证明</w:t>
      </w:r>
    </w:p>
    <w:p w14:paraId="3350CE9B" w14:textId="77777777" w:rsidR="0065071F" w:rsidRPr="005C5EE4" w:rsidRDefault="0065071F">
      <w:pPr>
        <w:spacing w:line="600" w:lineRule="exact"/>
        <w:rPr>
          <w:rFonts w:eastAsia="仿宋_GB2312"/>
          <w:color w:val="000000"/>
          <w:sz w:val="32"/>
          <w:szCs w:val="32"/>
        </w:rPr>
      </w:pPr>
    </w:p>
    <w:p w14:paraId="3E12F1A4" w14:textId="77777777" w:rsidR="0065071F" w:rsidRPr="005C5EE4" w:rsidRDefault="0065071F">
      <w:pPr>
        <w:spacing w:line="600" w:lineRule="exact"/>
        <w:rPr>
          <w:rFonts w:eastAsia="仿宋_GB2312"/>
          <w:color w:val="000000"/>
          <w:sz w:val="32"/>
          <w:szCs w:val="32"/>
        </w:rPr>
      </w:pPr>
    </w:p>
    <w:p w14:paraId="77CCF88A" w14:textId="77777777" w:rsidR="0065071F" w:rsidRPr="005C5EE4" w:rsidRDefault="0065071F">
      <w:pPr>
        <w:spacing w:line="600" w:lineRule="exact"/>
        <w:rPr>
          <w:rFonts w:eastAsia="仿宋_GB2312"/>
          <w:color w:val="000000"/>
          <w:sz w:val="32"/>
          <w:szCs w:val="32"/>
        </w:rPr>
      </w:pPr>
    </w:p>
    <w:p w14:paraId="0D67CFC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响应人名称（加盖公章）：</w:t>
      </w:r>
    </w:p>
    <w:p w14:paraId="629AD2B1"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响应人地址：</w:t>
      </w:r>
    </w:p>
    <w:p w14:paraId="6891C27D"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法定代表人（签名或盖私章）：</w:t>
      </w:r>
    </w:p>
    <w:p w14:paraId="3ADF2EB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职务：</w:t>
      </w:r>
    </w:p>
    <w:p w14:paraId="1F10259B" w14:textId="77777777" w:rsidR="0065071F" w:rsidRPr="005C5EE4" w:rsidRDefault="0065071F">
      <w:pPr>
        <w:rPr>
          <w:rFonts w:eastAsia="仿宋_GB2312"/>
          <w:color w:val="000000"/>
          <w:sz w:val="32"/>
          <w:szCs w:val="32"/>
        </w:rPr>
      </w:pPr>
    </w:p>
    <w:p w14:paraId="497F8034" w14:textId="77777777" w:rsidR="0065071F" w:rsidRPr="005C5EE4" w:rsidRDefault="00000000">
      <w:pPr>
        <w:widowControl/>
        <w:jc w:val="center"/>
        <w:rPr>
          <w:rFonts w:eastAsia="仿宋_GB2312"/>
          <w:color w:val="000000"/>
          <w:sz w:val="32"/>
          <w:szCs w:val="32"/>
        </w:rPr>
      </w:pPr>
      <w:r w:rsidRPr="005C5EE4">
        <w:rPr>
          <w:rFonts w:eastAsia="仿宋_GB2312"/>
          <w:color w:val="000000"/>
          <w:sz w:val="32"/>
          <w:szCs w:val="32"/>
        </w:rPr>
        <w:br w:type="page"/>
      </w:r>
      <w:bookmarkStart w:id="5" w:name="_Toc384752807"/>
    </w:p>
    <w:p w14:paraId="3B661D03" w14:textId="1865AF97" w:rsidR="0065071F" w:rsidRPr="005C5EE4" w:rsidRDefault="00000000">
      <w:pPr>
        <w:pStyle w:val="12"/>
        <w:ind w:firstLineChars="0" w:firstLine="0"/>
        <w:jc w:val="left"/>
        <w:outlineLvl w:val="1"/>
        <w:rPr>
          <w:rFonts w:eastAsia="黑体"/>
          <w:color w:val="000000"/>
          <w:sz w:val="28"/>
          <w:szCs w:val="44"/>
        </w:rPr>
      </w:pPr>
      <w:bookmarkStart w:id="6" w:name="_Hlk40704362"/>
      <w:r w:rsidRPr="005C5EE4">
        <w:rPr>
          <w:rFonts w:eastAsia="黑体" w:hint="eastAsia"/>
          <w:color w:val="000000"/>
          <w:sz w:val="28"/>
          <w:szCs w:val="44"/>
        </w:rPr>
        <w:lastRenderedPageBreak/>
        <w:t>附件</w:t>
      </w:r>
      <w:r w:rsidR="004C6469" w:rsidRPr="005C5EE4">
        <w:rPr>
          <w:rFonts w:eastAsia="黑体" w:hint="eastAsia"/>
          <w:color w:val="000000"/>
          <w:sz w:val="28"/>
          <w:szCs w:val="44"/>
        </w:rPr>
        <w:t>五</w:t>
      </w:r>
      <w:r w:rsidR="00841B8C" w:rsidRPr="005C5EE4">
        <w:rPr>
          <w:rFonts w:eastAsia="黑体" w:hint="eastAsia"/>
          <w:color w:val="000000"/>
          <w:sz w:val="28"/>
          <w:szCs w:val="44"/>
        </w:rPr>
        <w:t xml:space="preserve"> </w:t>
      </w:r>
      <w:r w:rsidRPr="005C5EE4">
        <w:rPr>
          <w:rFonts w:eastAsia="黑体" w:hint="eastAsia"/>
          <w:color w:val="000000"/>
          <w:sz w:val="28"/>
          <w:szCs w:val="44"/>
        </w:rPr>
        <w:t>法人授权书</w:t>
      </w:r>
    </w:p>
    <w:p w14:paraId="5773D8ED" w14:textId="77777777" w:rsidR="0065071F" w:rsidRPr="005C5EE4" w:rsidRDefault="0065071F">
      <w:pPr>
        <w:widowControl/>
        <w:jc w:val="center"/>
        <w:rPr>
          <w:rFonts w:eastAsia="仿宋_GB2312"/>
          <w:b/>
          <w:color w:val="000000"/>
          <w:sz w:val="32"/>
          <w:szCs w:val="32"/>
        </w:rPr>
      </w:pPr>
    </w:p>
    <w:p w14:paraId="1255D7F6" w14:textId="77777777" w:rsidR="0065071F" w:rsidRPr="005C5EE4" w:rsidRDefault="00000000">
      <w:pPr>
        <w:widowControl/>
        <w:jc w:val="center"/>
        <w:rPr>
          <w:rFonts w:eastAsia="仿宋_GB2312"/>
          <w:color w:val="000000"/>
          <w:sz w:val="32"/>
          <w:szCs w:val="32"/>
        </w:rPr>
      </w:pPr>
      <w:r w:rsidRPr="005C5EE4">
        <w:rPr>
          <w:rFonts w:eastAsia="仿宋_GB2312" w:hint="eastAsia"/>
          <w:b/>
          <w:color w:val="000000"/>
          <w:sz w:val="32"/>
          <w:szCs w:val="32"/>
        </w:rPr>
        <w:t>授权委托书</w:t>
      </w:r>
      <w:bookmarkEnd w:id="5"/>
    </w:p>
    <w:p w14:paraId="024AC65F" w14:textId="77777777" w:rsidR="0065071F" w:rsidRPr="005C5EE4" w:rsidRDefault="0065071F">
      <w:pPr>
        <w:pStyle w:val="21"/>
        <w:ind w:firstLineChars="0" w:firstLine="0"/>
        <w:rPr>
          <w:rFonts w:ascii="Times New Roman" w:hAnsi="Times New Roman"/>
          <w:color w:val="000000"/>
          <w:sz w:val="32"/>
          <w:szCs w:val="32"/>
        </w:rPr>
      </w:pPr>
    </w:p>
    <w:p w14:paraId="09A8E15D"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EDA5EC4"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本委托书声明：在下面签字的</w:t>
      </w:r>
      <w:r w:rsidRPr="005C5EE4">
        <w:rPr>
          <w:rFonts w:ascii="Times New Roman" w:hAnsi="Times New Roman" w:hint="eastAsia"/>
          <w:color w:val="000000"/>
          <w:sz w:val="32"/>
          <w:szCs w:val="32"/>
          <w:u w:val="single"/>
        </w:rPr>
        <w:t>（填写法定代表人姓名、职务）</w:t>
      </w:r>
      <w:r w:rsidRPr="005C5EE4">
        <w:rPr>
          <w:rFonts w:ascii="Times New Roman" w:hAnsi="Times New Roman" w:hint="eastAsia"/>
          <w:color w:val="000000"/>
          <w:sz w:val="32"/>
          <w:szCs w:val="32"/>
        </w:rPr>
        <w:t>代表</w:t>
      </w:r>
      <w:r w:rsidRPr="005C5EE4">
        <w:rPr>
          <w:rFonts w:ascii="Times New Roman" w:hAnsi="Times New Roman" w:hint="eastAsia"/>
          <w:color w:val="000000"/>
          <w:sz w:val="32"/>
          <w:szCs w:val="32"/>
          <w:u w:val="single"/>
        </w:rPr>
        <w:t>（填写响应人名称）</w:t>
      </w:r>
      <w:r w:rsidRPr="005C5EE4">
        <w:rPr>
          <w:rFonts w:ascii="Times New Roman" w:hAnsi="Times New Roman" w:hint="eastAsia"/>
          <w:color w:val="000000"/>
          <w:sz w:val="32"/>
          <w:szCs w:val="32"/>
        </w:rPr>
        <w:t>委托在下面签字的</w:t>
      </w:r>
      <w:r w:rsidRPr="005C5EE4">
        <w:rPr>
          <w:rFonts w:ascii="Times New Roman" w:hAnsi="Times New Roman" w:hint="eastAsia"/>
          <w:color w:val="000000"/>
          <w:sz w:val="32"/>
          <w:szCs w:val="32"/>
          <w:u w:val="single"/>
        </w:rPr>
        <w:t>（填写受委托人的姓名、职务）</w:t>
      </w:r>
      <w:r w:rsidRPr="005C5EE4">
        <w:rPr>
          <w:rFonts w:ascii="Times New Roman" w:hAnsi="Times New Roman" w:hint="eastAsia"/>
          <w:color w:val="000000"/>
          <w:sz w:val="32"/>
          <w:szCs w:val="32"/>
        </w:rPr>
        <w:t>为本公司的合法代表人，就</w:t>
      </w:r>
      <w:r w:rsidRPr="005C5EE4">
        <w:rPr>
          <w:rFonts w:hint="eastAsia"/>
          <w:color w:val="000000"/>
          <w:sz w:val="32"/>
          <w:szCs w:val="32"/>
          <w:u w:val="single"/>
        </w:rPr>
        <w:t>（填写项目名称）</w:t>
      </w:r>
      <w:r w:rsidRPr="005C5EE4">
        <w:rPr>
          <w:rFonts w:hint="eastAsia"/>
          <w:color w:val="000000"/>
          <w:sz w:val="32"/>
          <w:szCs w:val="32"/>
        </w:rPr>
        <w:t>项目</w:t>
      </w:r>
      <w:r w:rsidRPr="005C5EE4">
        <w:rPr>
          <w:rFonts w:ascii="Times New Roman" w:hAnsi="Times New Roman" w:hint="eastAsia"/>
          <w:color w:val="000000"/>
          <w:sz w:val="32"/>
          <w:szCs w:val="32"/>
        </w:rPr>
        <w:t>等相关服务的谈判和合同的执行，以我方的名义处理一切与之有关的事宜（相关身份证复印件须附后）。</w:t>
      </w:r>
    </w:p>
    <w:p w14:paraId="0A725598" w14:textId="77777777" w:rsidR="0065071F" w:rsidRPr="005C5EE4" w:rsidRDefault="0065071F">
      <w:pPr>
        <w:pStyle w:val="21"/>
        <w:ind w:firstLine="659"/>
        <w:rPr>
          <w:rFonts w:ascii="Times New Roman" w:hAnsi="Times New Roman"/>
          <w:color w:val="000000"/>
          <w:sz w:val="32"/>
          <w:szCs w:val="32"/>
        </w:rPr>
      </w:pPr>
    </w:p>
    <w:p w14:paraId="5F4A6EFD"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本委托书于</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日至</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日签字生效，有效期与竞争性谈判有效期一致，特此声明。</w:t>
      </w:r>
    </w:p>
    <w:p w14:paraId="4590BC09" w14:textId="77777777" w:rsidR="0065071F" w:rsidRPr="005C5EE4" w:rsidRDefault="0065071F">
      <w:pPr>
        <w:pStyle w:val="21"/>
        <w:ind w:firstLine="659"/>
        <w:rPr>
          <w:rFonts w:ascii="Times New Roman" w:hAnsi="Times New Roman"/>
          <w:color w:val="000000"/>
          <w:sz w:val="32"/>
          <w:szCs w:val="32"/>
        </w:rPr>
      </w:pPr>
    </w:p>
    <w:p w14:paraId="5C8A7870"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473B52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9D33597"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46BBB51A"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2A1F78B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受委托人（签字或盖章）：</w:t>
      </w:r>
    </w:p>
    <w:p w14:paraId="1466EF42"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4BF5643C"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bookmarkEnd w:id="6"/>
    <w:p w14:paraId="2013208C" w14:textId="026A62CB" w:rsidR="0065071F" w:rsidRPr="005C5EE4" w:rsidRDefault="00000000">
      <w:pPr>
        <w:pStyle w:val="12"/>
        <w:ind w:firstLineChars="0" w:firstLine="0"/>
        <w:jc w:val="left"/>
        <w:outlineLvl w:val="1"/>
        <w:rPr>
          <w:rFonts w:eastAsia="黑体"/>
          <w:color w:val="000000"/>
          <w:sz w:val="28"/>
          <w:szCs w:val="44"/>
        </w:rPr>
      </w:pPr>
      <w:r w:rsidRPr="005C5EE4">
        <w:rPr>
          <w:color w:val="000000"/>
          <w:sz w:val="32"/>
          <w:szCs w:val="32"/>
        </w:rPr>
        <w:br w:type="page"/>
      </w:r>
      <w:r w:rsidRPr="005C5EE4">
        <w:rPr>
          <w:rFonts w:eastAsia="黑体" w:hint="eastAsia"/>
          <w:color w:val="000000"/>
          <w:sz w:val="28"/>
          <w:szCs w:val="44"/>
        </w:rPr>
        <w:lastRenderedPageBreak/>
        <w:t>附件</w:t>
      </w:r>
      <w:r w:rsidR="004C6469" w:rsidRPr="005C5EE4">
        <w:rPr>
          <w:rFonts w:eastAsia="黑体" w:hint="eastAsia"/>
          <w:color w:val="000000"/>
          <w:sz w:val="28"/>
          <w:szCs w:val="44"/>
        </w:rPr>
        <w:t>六</w:t>
      </w:r>
      <w:r w:rsidR="006A7641" w:rsidRPr="005C5EE4">
        <w:rPr>
          <w:rFonts w:eastAsia="黑体" w:hint="eastAsia"/>
          <w:color w:val="000000"/>
          <w:sz w:val="28"/>
          <w:szCs w:val="44"/>
        </w:rPr>
        <w:t xml:space="preserve"> </w:t>
      </w:r>
      <w:r w:rsidRPr="005C5EE4">
        <w:rPr>
          <w:rFonts w:eastAsia="黑体" w:hint="eastAsia"/>
          <w:color w:val="000000"/>
          <w:sz w:val="28"/>
          <w:szCs w:val="44"/>
        </w:rPr>
        <w:t>承诺函</w:t>
      </w:r>
    </w:p>
    <w:p w14:paraId="18D47108"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承诺函</w:t>
      </w:r>
    </w:p>
    <w:p w14:paraId="2900EF0A"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3DF0FC7" w14:textId="45FDEB4A" w:rsidR="0065071F" w:rsidRPr="005C5EE4" w:rsidRDefault="00000000">
      <w:pPr>
        <w:pStyle w:val="21"/>
        <w:ind w:firstLineChars="0" w:firstLine="640"/>
        <w:rPr>
          <w:rFonts w:ascii="Times New Roman" w:hAnsi="Times New Roman"/>
          <w:color w:val="000000"/>
          <w:sz w:val="32"/>
          <w:szCs w:val="32"/>
        </w:rPr>
      </w:pPr>
      <w:r w:rsidRPr="005C5EE4">
        <w:rPr>
          <w:rFonts w:ascii="Times New Roman" w:hAnsi="Times New Roman" w:hint="eastAsia"/>
          <w:color w:val="000000"/>
          <w:sz w:val="32"/>
          <w:szCs w:val="32"/>
        </w:rPr>
        <w:t>我司就参加</w:t>
      </w:r>
      <w:r w:rsidR="00181828" w:rsidRPr="00181828">
        <w:rPr>
          <w:rFonts w:hint="eastAsia"/>
          <w:u w:val="single"/>
        </w:rPr>
        <w:t>东莞迎宾馆芙蓉厅</w:t>
      </w:r>
      <w:r w:rsidR="00181828" w:rsidRPr="00CC63D8">
        <w:rPr>
          <w:rFonts w:ascii="Times New Roman" w:hAnsi="Times New Roman"/>
          <w:u w:val="single"/>
        </w:rPr>
        <w:t>LED</w:t>
      </w:r>
      <w:r w:rsidR="00181828" w:rsidRPr="00181828">
        <w:rPr>
          <w:rFonts w:hint="eastAsia"/>
          <w:u w:val="single"/>
        </w:rPr>
        <w:t>显示屏采购与安装项目</w:t>
      </w:r>
      <w:r w:rsidR="0088072B" w:rsidRPr="0088072B">
        <w:rPr>
          <w:u w:val="single"/>
        </w:rPr>
        <w:t>（重新采购）</w:t>
      </w:r>
      <w:r w:rsidRPr="005C5EE4">
        <w:rPr>
          <w:rFonts w:ascii="Times New Roman" w:hAnsi="Times New Roman" w:hint="eastAsia"/>
          <w:color w:val="000000"/>
          <w:sz w:val="32"/>
          <w:szCs w:val="32"/>
        </w:rPr>
        <w:t>投标工作，</w:t>
      </w:r>
      <w:proofErr w:type="gramStart"/>
      <w:r w:rsidRPr="005C5EE4">
        <w:rPr>
          <w:rFonts w:ascii="Times New Roman" w:hAnsi="Times New Roman" w:hint="eastAsia"/>
          <w:color w:val="000000"/>
          <w:sz w:val="32"/>
          <w:szCs w:val="32"/>
        </w:rPr>
        <w:t>作出</w:t>
      </w:r>
      <w:proofErr w:type="gramEnd"/>
      <w:r w:rsidRPr="005C5EE4">
        <w:rPr>
          <w:rFonts w:ascii="Times New Roman" w:hAnsi="Times New Roman" w:hint="eastAsia"/>
          <w:color w:val="000000"/>
          <w:sz w:val="32"/>
          <w:szCs w:val="32"/>
        </w:rPr>
        <w:t>以下承诺：</w:t>
      </w:r>
    </w:p>
    <w:p w14:paraId="3F6D0129" w14:textId="7CC6277C"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我公司已充分了解采购项目情况，本次报价</w:t>
      </w:r>
      <w:proofErr w:type="gramStart"/>
      <w:r w:rsidRPr="005C5EE4">
        <w:rPr>
          <w:rFonts w:ascii="Times New Roman" w:hAnsi="Times New Roman" w:hint="eastAsia"/>
          <w:color w:val="000000"/>
          <w:sz w:val="32"/>
          <w:szCs w:val="32"/>
        </w:rPr>
        <w:t>完全响应</w:t>
      </w:r>
      <w:proofErr w:type="gramEnd"/>
      <w:r w:rsidRPr="005C5EE4">
        <w:rPr>
          <w:rFonts w:ascii="Times New Roman" w:hAnsi="Times New Roman" w:hint="eastAsia"/>
          <w:color w:val="000000"/>
          <w:sz w:val="32"/>
          <w:szCs w:val="32"/>
        </w:rPr>
        <w:t>竞争性谈判文件的要求，我公司所提供的</w:t>
      </w:r>
      <w:r w:rsidRPr="005C5EE4">
        <w:rPr>
          <w:color w:val="000000"/>
          <w:sz w:val="32"/>
          <w:szCs w:val="32"/>
          <w:u w:val="single"/>
        </w:rPr>
        <w:t xml:space="preserve">      </w:t>
      </w:r>
      <w:r w:rsidRPr="005C5EE4">
        <w:rPr>
          <w:rFonts w:hint="eastAsia"/>
          <w:color w:val="000000"/>
          <w:sz w:val="32"/>
          <w:szCs w:val="32"/>
          <w:u w:val="single"/>
        </w:rPr>
        <w:t>（服务内容）</w:t>
      </w:r>
      <w:r w:rsidRPr="005C5EE4">
        <w:rPr>
          <w:rFonts w:ascii="Times New Roman" w:hAnsi="Times New Roman" w:hint="eastAsia"/>
          <w:color w:val="000000"/>
          <w:sz w:val="32"/>
          <w:szCs w:val="32"/>
        </w:rPr>
        <w:t>等于或优于采购人需求，并承诺如不满足采购人需求，采购人有权取消合同并进行违约处罚。</w:t>
      </w:r>
    </w:p>
    <w:p w14:paraId="53D260C1" w14:textId="77777777" w:rsidR="0065071F" w:rsidRPr="005C5EE4" w:rsidRDefault="0065071F">
      <w:pPr>
        <w:pStyle w:val="21"/>
        <w:ind w:firstLine="659"/>
        <w:rPr>
          <w:rFonts w:ascii="Times New Roman" w:hAnsi="Times New Roman"/>
          <w:color w:val="000000"/>
          <w:sz w:val="32"/>
          <w:szCs w:val="32"/>
        </w:rPr>
      </w:pPr>
    </w:p>
    <w:p w14:paraId="48D6A44E" w14:textId="77777777" w:rsidR="0065071F" w:rsidRPr="005C5EE4" w:rsidRDefault="0065071F">
      <w:pPr>
        <w:pStyle w:val="21"/>
        <w:ind w:firstLineChars="0" w:firstLine="0"/>
        <w:jc w:val="left"/>
        <w:rPr>
          <w:rFonts w:ascii="Times New Roman" w:hAnsi="Times New Roman"/>
          <w:color w:val="000000"/>
          <w:sz w:val="32"/>
          <w:szCs w:val="32"/>
        </w:rPr>
      </w:pPr>
    </w:p>
    <w:p w14:paraId="6D6A1628" w14:textId="77777777" w:rsidR="0065071F" w:rsidRPr="00780546" w:rsidRDefault="0065071F">
      <w:pPr>
        <w:jc w:val="left"/>
        <w:rPr>
          <w:rFonts w:eastAsia="仿宋"/>
          <w:color w:val="000000"/>
          <w:sz w:val="32"/>
          <w:szCs w:val="32"/>
        </w:rPr>
      </w:pPr>
    </w:p>
    <w:p w14:paraId="19E0E3DC" w14:textId="77777777" w:rsidR="0065071F" w:rsidRPr="005C5EE4" w:rsidRDefault="0065071F">
      <w:pPr>
        <w:jc w:val="left"/>
        <w:rPr>
          <w:rFonts w:eastAsia="仿宋"/>
          <w:color w:val="000000"/>
          <w:sz w:val="32"/>
          <w:szCs w:val="32"/>
        </w:rPr>
      </w:pPr>
    </w:p>
    <w:p w14:paraId="639234FA" w14:textId="77777777" w:rsidR="0065071F" w:rsidRPr="005C5EE4" w:rsidRDefault="0065071F">
      <w:pPr>
        <w:jc w:val="left"/>
        <w:rPr>
          <w:rFonts w:eastAsia="仿宋"/>
          <w:color w:val="000000"/>
          <w:sz w:val="32"/>
          <w:szCs w:val="32"/>
        </w:rPr>
      </w:pPr>
    </w:p>
    <w:p w14:paraId="7B0754A7"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634771D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6E749F4"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320CF1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3593F020"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p w14:paraId="076FBAB8" w14:textId="77777777" w:rsidR="0065071F" w:rsidRPr="005C5EE4" w:rsidRDefault="0065071F">
      <w:pPr>
        <w:pStyle w:val="21"/>
        <w:ind w:firstLineChars="0" w:firstLine="0"/>
        <w:jc w:val="left"/>
        <w:rPr>
          <w:rFonts w:ascii="Times New Roman" w:hAnsi="Times New Roman"/>
          <w:color w:val="000000"/>
          <w:sz w:val="32"/>
          <w:szCs w:val="32"/>
        </w:rPr>
      </w:pPr>
    </w:p>
    <w:p w14:paraId="645AD612" w14:textId="77777777" w:rsidR="0065071F" w:rsidRPr="005C5EE4" w:rsidRDefault="0065071F">
      <w:pPr>
        <w:pStyle w:val="21"/>
        <w:ind w:firstLineChars="0" w:firstLine="0"/>
        <w:jc w:val="left"/>
        <w:rPr>
          <w:rFonts w:ascii="Times New Roman" w:hAnsi="Times New Roman"/>
          <w:color w:val="000000"/>
          <w:sz w:val="32"/>
          <w:szCs w:val="32"/>
        </w:rPr>
      </w:pPr>
    </w:p>
    <w:p w14:paraId="0BD35758" w14:textId="77777777" w:rsidR="0065071F" w:rsidRPr="005C5EE4" w:rsidRDefault="0065071F">
      <w:pPr>
        <w:rPr>
          <w:color w:val="000000"/>
        </w:rPr>
      </w:pPr>
    </w:p>
    <w:p w14:paraId="45CA8689" w14:textId="77777777" w:rsidR="0065071F" w:rsidRPr="005C5EE4" w:rsidRDefault="0065071F">
      <w:pPr>
        <w:widowControl/>
        <w:jc w:val="left"/>
        <w:rPr>
          <w:rFonts w:eastAsia="黑体"/>
          <w:color w:val="000000"/>
          <w:sz w:val="28"/>
          <w:szCs w:val="44"/>
        </w:rPr>
      </w:pPr>
    </w:p>
    <w:p w14:paraId="05981F1F" w14:textId="6EB34BF2" w:rsidR="0065071F" w:rsidRPr="005C5EE4" w:rsidRDefault="00000000">
      <w:pPr>
        <w:pStyle w:val="12"/>
        <w:ind w:firstLineChars="0" w:firstLine="0"/>
        <w:jc w:val="left"/>
        <w:outlineLvl w:val="1"/>
        <w:rPr>
          <w:rFonts w:eastAsia="黑体"/>
          <w:color w:val="000000"/>
          <w:sz w:val="28"/>
          <w:szCs w:val="44"/>
        </w:rPr>
      </w:pPr>
      <w:bookmarkStart w:id="7" w:name="_Hlk40704598"/>
      <w:r w:rsidRPr="005C5EE4">
        <w:rPr>
          <w:rFonts w:eastAsia="黑体" w:hint="eastAsia"/>
          <w:color w:val="000000"/>
          <w:sz w:val="28"/>
          <w:szCs w:val="44"/>
        </w:rPr>
        <w:lastRenderedPageBreak/>
        <w:t>附件</w:t>
      </w:r>
      <w:r w:rsidR="004C6469" w:rsidRPr="005C5EE4">
        <w:rPr>
          <w:rFonts w:eastAsia="黑体" w:hint="eastAsia"/>
          <w:color w:val="000000"/>
          <w:sz w:val="28"/>
          <w:szCs w:val="44"/>
        </w:rPr>
        <w:t>七</w:t>
      </w:r>
      <w:r w:rsidR="005A2D69" w:rsidRPr="005C5EE4">
        <w:rPr>
          <w:rFonts w:eastAsia="黑体" w:hint="eastAsia"/>
          <w:color w:val="000000"/>
          <w:sz w:val="28"/>
          <w:szCs w:val="44"/>
        </w:rPr>
        <w:t xml:space="preserve"> </w:t>
      </w:r>
      <w:r w:rsidRPr="005C5EE4">
        <w:rPr>
          <w:rFonts w:eastAsia="黑体" w:hint="eastAsia"/>
          <w:color w:val="000000"/>
          <w:sz w:val="28"/>
          <w:szCs w:val="44"/>
        </w:rPr>
        <w:t>用户需求书</w:t>
      </w:r>
      <w:r w:rsidRPr="005C5EE4">
        <w:rPr>
          <w:rFonts w:eastAsia="黑体"/>
          <w:color w:val="000000"/>
          <w:sz w:val="28"/>
          <w:szCs w:val="44"/>
        </w:rPr>
        <w:t>/</w:t>
      </w:r>
      <w:r w:rsidRPr="005C5EE4">
        <w:rPr>
          <w:rFonts w:eastAsia="黑体" w:hint="eastAsia"/>
          <w:color w:val="000000"/>
          <w:sz w:val="28"/>
          <w:szCs w:val="44"/>
        </w:rPr>
        <w:t>技术规范书</w:t>
      </w:r>
    </w:p>
    <w:p w14:paraId="37EEAA93"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用户需求书</w:t>
      </w:r>
      <w:r w:rsidRPr="005C5EE4">
        <w:rPr>
          <w:rFonts w:eastAsia="仿宋_GB2312"/>
          <w:b/>
          <w:color w:val="000000"/>
          <w:sz w:val="32"/>
          <w:szCs w:val="32"/>
        </w:rPr>
        <w:t>/</w:t>
      </w:r>
      <w:r w:rsidRPr="005C5EE4">
        <w:rPr>
          <w:rFonts w:eastAsia="仿宋_GB2312" w:hint="eastAsia"/>
          <w:b/>
          <w:color w:val="000000"/>
          <w:sz w:val="32"/>
          <w:szCs w:val="32"/>
        </w:rPr>
        <w:t>技术规范书</w:t>
      </w:r>
    </w:p>
    <w:p w14:paraId="16A0439F" w14:textId="77F80C3C" w:rsidR="0065071F" w:rsidRPr="005C5EE4" w:rsidRDefault="00AF16D0">
      <w:pPr>
        <w:spacing w:line="360" w:lineRule="auto"/>
        <w:ind w:firstLineChars="200" w:firstLine="422"/>
        <w:rPr>
          <w:rFonts w:hAnsi="宋体" w:cs="宋体" w:hint="eastAsia"/>
          <w:b/>
          <w:bCs/>
          <w:szCs w:val="21"/>
        </w:rPr>
      </w:pPr>
      <w:r w:rsidRPr="005C5EE4">
        <w:rPr>
          <w:rFonts w:hAnsi="宋体" w:cs="宋体" w:hint="eastAsia"/>
          <w:b/>
          <w:bCs/>
          <w:szCs w:val="21"/>
        </w:rPr>
        <w:t>一、项目概况</w:t>
      </w:r>
    </w:p>
    <w:p w14:paraId="63FA872F" w14:textId="05795685" w:rsidR="00244A9D"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项目名称：</w:t>
      </w:r>
      <w:r w:rsidR="00181828">
        <w:rPr>
          <w:rFonts w:hint="eastAsia"/>
        </w:rPr>
        <w:t>东莞迎宾</w:t>
      </w:r>
      <w:r w:rsidR="00181828" w:rsidRPr="00C60ACB">
        <w:rPr>
          <w:rFonts w:hint="eastAsia"/>
        </w:rPr>
        <w:t>馆芙蓉厅</w:t>
      </w:r>
      <w:r w:rsidR="00181828">
        <w:rPr>
          <w:rFonts w:hint="eastAsia"/>
        </w:rPr>
        <w:t>LED</w:t>
      </w:r>
      <w:r w:rsidR="00181828">
        <w:rPr>
          <w:rFonts w:hint="eastAsia"/>
        </w:rPr>
        <w:t>显示屏采购与安装项目</w:t>
      </w:r>
      <w:r w:rsidR="0088072B" w:rsidRPr="0088072B">
        <w:t>（重新采购）</w:t>
      </w:r>
    </w:p>
    <w:p w14:paraId="362EAE74" w14:textId="336B0239" w:rsidR="0065071F"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采购项目编号：</w:t>
      </w:r>
      <w:r w:rsidR="00CC63D8" w:rsidRPr="00CC63D8">
        <w:rPr>
          <w:rFonts w:ascii="宋体" w:hAnsi="宋体" w:cs="宋体" w:hint="eastAsia"/>
        </w:rPr>
        <w:t>GYBG-FR-01-01-020（2026）</w:t>
      </w:r>
    </w:p>
    <w:p w14:paraId="37E76C49" w14:textId="77777777" w:rsidR="0065071F" w:rsidRPr="005C5EE4" w:rsidRDefault="0000000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采购方式：竞争性谈判</w:t>
      </w:r>
    </w:p>
    <w:p w14:paraId="443205AF" w14:textId="244D9AAE" w:rsidR="0065071F" w:rsidRPr="005C5EE4" w:rsidRDefault="00000000" w:rsidP="006A7641">
      <w:pPr>
        <w:kinsoku w:val="0"/>
        <w:autoSpaceDE w:val="0"/>
        <w:autoSpaceDN w:val="0"/>
        <w:adjustRightInd w:val="0"/>
        <w:snapToGrid w:val="0"/>
        <w:spacing w:line="360" w:lineRule="auto"/>
        <w:ind w:firstLineChars="405" w:firstLine="850"/>
        <w:textAlignment w:val="baseline"/>
        <w:rPr>
          <w:rFonts w:ascii="宋体" w:hAnsi="宋体" w:cs="宋体" w:hint="eastAsia"/>
        </w:rPr>
      </w:pPr>
      <w:r w:rsidRPr="005C5EE4">
        <w:rPr>
          <w:rFonts w:ascii="宋体" w:hAnsi="宋体" w:cs="宋体" w:hint="eastAsia"/>
        </w:rPr>
        <w:t>预算金额：</w:t>
      </w:r>
      <w:r w:rsidR="00181828" w:rsidRPr="00351F6A">
        <w:rPr>
          <w:rFonts w:ascii="宋体" w:hAnsi="宋体" w:cs="宋体" w:hint="eastAsia"/>
        </w:rPr>
        <w:t>2</w:t>
      </w:r>
      <w:r w:rsidR="00351F6A" w:rsidRPr="00351F6A">
        <w:rPr>
          <w:rFonts w:ascii="宋体" w:hAnsi="宋体" w:cs="宋体" w:hint="eastAsia"/>
        </w:rPr>
        <w:t>38</w:t>
      </w:r>
      <w:r w:rsidRPr="00351F6A">
        <w:rPr>
          <w:rFonts w:ascii="宋体" w:hAnsi="宋体" w:cs="宋体" w:hint="eastAsia"/>
        </w:rPr>
        <w:t>,000.00元</w:t>
      </w:r>
    </w:p>
    <w:p w14:paraId="381F53AA" w14:textId="22FE8F81" w:rsidR="008F557E" w:rsidRPr="005F2753" w:rsidRDefault="008F557E"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注意事</w:t>
      </w:r>
      <w:r w:rsidRPr="005F2753">
        <w:rPr>
          <w:rFonts w:ascii="宋体" w:hAnsi="宋体" w:cs="宋体" w:hint="eastAsia"/>
        </w:rPr>
        <w:t>项：</w:t>
      </w:r>
      <w:r w:rsidR="00AF16D0" w:rsidRPr="005F2753">
        <w:rPr>
          <w:rFonts w:ascii="宋体" w:hAnsi="宋体" w:cs="宋体" w:hint="eastAsia"/>
        </w:rPr>
        <w:t>本</w:t>
      </w:r>
      <w:r w:rsidRPr="005F2753">
        <w:rPr>
          <w:rFonts w:ascii="宋体" w:hAnsi="宋体" w:cs="宋体" w:hint="eastAsia"/>
        </w:rPr>
        <w:t>项目</w:t>
      </w:r>
      <w:r w:rsidR="00AF16D0" w:rsidRPr="005F2753">
        <w:rPr>
          <w:rFonts w:ascii="宋体" w:hAnsi="宋体" w:cs="宋体" w:hint="eastAsia"/>
        </w:rPr>
        <w:t>不接受联合体响应</w:t>
      </w:r>
    </w:p>
    <w:p w14:paraId="5740AF7E" w14:textId="4132FA69" w:rsidR="00AF16D0" w:rsidRDefault="00AF16D0"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F2753">
        <w:rPr>
          <w:rFonts w:ascii="宋体" w:hAnsi="宋体" w:cs="宋体" w:hint="eastAsia"/>
        </w:rPr>
        <w:t>合同履行期限：自合同签订之日起</w:t>
      </w:r>
      <w:r w:rsidR="00F22644" w:rsidRPr="005F2753">
        <w:rPr>
          <w:rFonts w:ascii="宋体" w:hAnsi="宋体" w:cs="宋体" w:hint="eastAsia"/>
        </w:rPr>
        <w:t>2</w:t>
      </w:r>
      <w:r w:rsidR="000A4A87" w:rsidRPr="005F2753">
        <w:rPr>
          <w:rFonts w:ascii="宋体" w:hAnsi="宋体" w:cs="宋体" w:hint="eastAsia"/>
        </w:rPr>
        <w:t>5</w:t>
      </w:r>
      <w:r w:rsidRPr="005F2753">
        <w:rPr>
          <w:rFonts w:ascii="宋体" w:hAnsi="宋体" w:cs="宋体" w:hint="eastAsia"/>
        </w:rPr>
        <w:t>天内完工</w:t>
      </w:r>
    </w:p>
    <w:p w14:paraId="05BBFE34" w14:textId="77777777" w:rsidR="006D5FCF" w:rsidRPr="00D8526B" w:rsidRDefault="00181828" w:rsidP="00D8526B">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181828">
        <w:rPr>
          <w:rFonts w:ascii="宋体" w:hAnsi="宋体" w:cs="宋体" w:hint="eastAsia"/>
        </w:rPr>
        <w:t>质保期：</w:t>
      </w:r>
      <w:r w:rsidR="006D5FCF" w:rsidRPr="00D8526B">
        <w:rPr>
          <w:rFonts w:ascii="宋体" w:hAnsi="宋体" w:cs="宋体"/>
        </w:rPr>
        <w:t>整体质保期不少于</w:t>
      </w:r>
      <w:r w:rsidR="006D5FCF" w:rsidRPr="00D8526B">
        <w:rPr>
          <w:rFonts w:ascii="宋体" w:hAnsi="宋体" w:cs="宋体" w:hint="eastAsia"/>
        </w:rPr>
        <w:t>3</w:t>
      </w:r>
      <w:r w:rsidR="006D5FCF" w:rsidRPr="00D8526B">
        <w:rPr>
          <w:rFonts w:ascii="宋体" w:hAnsi="宋体" w:cs="宋体"/>
        </w:rPr>
        <w:t>年</w:t>
      </w:r>
      <w:r w:rsidR="006D5FCF" w:rsidRPr="00D8526B">
        <w:rPr>
          <w:rFonts w:ascii="宋体" w:hAnsi="宋体" w:cs="宋体" w:hint="eastAsia"/>
        </w:rPr>
        <w:t>；</w:t>
      </w:r>
      <w:r w:rsidR="006D5FCF" w:rsidRPr="00D8526B">
        <w:rPr>
          <w:rFonts w:ascii="宋体" w:hAnsi="宋体" w:cs="宋体"/>
        </w:rPr>
        <w:t>若原厂保修期长于</w:t>
      </w:r>
      <w:r w:rsidR="006D5FCF" w:rsidRPr="00D8526B">
        <w:rPr>
          <w:rFonts w:ascii="宋体" w:hAnsi="宋体" w:cs="宋体" w:hint="eastAsia"/>
        </w:rPr>
        <w:t>3</w:t>
      </w:r>
      <w:r w:rsidR="006D5FCF" w:rsidRPr="00D8526B">
        <w:rPr>
          <w:rFonts w:ascii="宋体" w:hAnsi="宋体" w:cs="宋体"/>
        </w:rPr>
        <w:t>年，则以原厂保修期为准</w:t>
      </w:r>
      <w:r w:rsidR="006D5FCF" w:rsidRPr="00D8526B">
        <w:rPr>
          <w:rFonts w:ascii="宋体" w:hAnsi="宋体" w:cs="宋体" w:hint="eastAsia"/>
        </w:rPr>
        <w:t>。</w:t>
      </w:r>
    </w:p>
    <w:p w14:paraId="20FF2ACF" w14:textId="1813CDCF" w:rsidR="00181828" w:rsidRPr="006D5FCF" w:rsidRDefault="00181828" w:rsidP="00CC63D8">
      <w:pPr>
        <w:kinsoku w:val="0"/>
        <w:autoSpaceDE w:val="0"/>
        <w:autoSpaceDN w:val="0"/>
        <w:adjustRightInd w:val="0"/>
        <w:snapToGrid w:val="0"/>
        <w:spacing w:line="360" w:lineRule="auto"/>
        <w:ind w:firstLineChars="400" w:firstLine="840"/>
        <w:textAlignment w:val="baseline"/>
        <w:rPr>
          <w:rFonts w:ascii="宋体" w:hAnsi="宋体" w:cs="宋体" w:hint="eastAsia"/>
        </w:rPr>
      </w:pPr>
    </w:p>
    <w:p w14:paraId="76CE5C98" w14:textId="101D0181" w:rsidR="006A7641" w:rsidRPr="005C5EE4" w:rsidRDefault="00AF16D0" w:rsidP="00AF16D0">
      <w:pPr>
        <w:spacing w:line="360" w:lineRule="auto"/>
        <w:ind w:firstLineChars="200" w:firstLine="422"/>
        <w:rPr>
          <w:rFonts w:hAnsi="宋体" w:cs="宋体" w:hint="eastAsia"/>
          <w:b/>
          <w:bCs/>
          <w:szCs w:val="21"/>
        </w:rPr>
      </w:pPr>
      <w:r w:rsidRPr="005C5EE4">
        <w:rPr>
          <w:rFonts w:hAnsi="宋体" w:cs="宋体" w:hint="eastAsia"/>
          <w:b/>
          <w:bCs/>
          <w:szCs w:val="21"/>
        </w:rPr>
        <w:t>二、</w:t>
      </w:r>
      <w:r w:rsidR="008F557E" w:rsidRPr="005C5EE4">
        <w:rPr>
          <w:rFonts w:hAnsi="宋体" w:cs="宋体" w:hint="eastAsia"/>
          <w:b/>
          <w:bCs/>
          <w:szCs w:val="21"/>
        </w:rPr>
        <w:t>具体要求</w:t>
      </w:r>
    </w:p>
    <w:p w14:paraId="4E10EA42" w14:textId="7F2824AF" w:rsidR="0065071F" w:rsidRPr="005C5EE4" w:rsidRDefault="006A7641" w:rsidP="00AF16D0">
      <w:pPr>
        <w:kinsoku w:val="0"/>
        <w:autoSpaceDE w:val="0"/>
        <w:autoSpaceDN w:val="0"/>
        <w:adjustRightInd w:val="0"/>
        <w:snapToGrid w:val="0"/>
        <w:spacing w:line="360" w:lineRule="auto"/>
        <w:ind w:firstLineChars="200" w:firstLine="442"/>
        <w:textAlignment w:val="baseline"/>
        <w:outlineLvl w:val="2"/>
        <w:rPr>
          <w:rFonts w:ascii="宋体" w:hAnsi="宋体" w:cs="宋体" w:hint="eastAsia"/>
          <w:b/>
          <w:bCs/>
          <w:sz w:val="22"/>
          <w:szCs w:val="22"/>
        </w:rPr>
      </w:pPr>
      <w:r w:rsidRPr="005C5EE4">
        <w:rPr>
          <w:rFonts w:hAnsi="宋体" w:cs="宋体" w:hint="eastAsia"/>
          <w:b/>
          <w:bCs/>
          <w:sz w:val="22"/>
          <w:szCs w:val="22"/>
        </w:rPr>
        <w:t>1</w:t>
      </w:r>
      <w:r w:rsidR="00AF16D0" w:rsidRPr="005C5EE4">
        <w:rPr>
          <w:rFonts w:hAnsi="宋体" w:cs="宋体" w:hint="eastAsia"/>
          <w:b/>
          <w:bCs/>
          <w:sz w:val="22"/>
          <w:szCs w:val="22"/>
        </w:rPr>
        <w:t>.</w:t>
      </w:r>
      <w:r w:rsidRPr="005C5EE4">
        <w:rPr>
          <w:rFonts w:hAnsi="宋体" w:cs="宋体" w:hint="eastAsia"/>
          <w:b/>
          <w:bCs/>
          <w:sz w:val="22"/>
          <w:szCs w:val="22"/>
        </w:rPr>
        <w:t>主要商务要求</w:t>
      </w:r>
    </w:p>
    <w:tbl>
      <w:tblPr>
        <w:tblW w:w="100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4"/>
        <w:gridCol w:w="8157"/>
      </w:tblGrid>
      <w:tr w:rsidR="0065071F" w:rsidRPr="005C5EE4" w14:paraId="4B92F190" w14:textId="77777777" w:rsidTr="00C8792A">
        <w:tc>
          <w:tcPr>
            <w:tcW w:w="1844" w:type="dxa"/>
            <w:vAlign w:val="center"/>
          </w:tcPr>
          <w:p w14:paraId="79F7BE1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标的提供的时间</w:t>
            </w:r>
          </w:p>
        </w:tc>
        <w:tc>
          <w:tcPr>
            <w:tcW w:w="8157" w:type="dxa"/>
            <w:vAlign w:val="center"/>
          </w:tcPr>
          <w:p w14:paraId="30446993" w14:textId="0CC69AA9" w:rsidR="0065071F" w:rsidRPr="005C5EE4" w:rsidRDefault="00000000">
            <w:pPr>
              <w:spacing w:line="360" w:lineRule="auto"/>
            </w:pPr>
            <w:r w:rsidRPr="005F2753">
              <w:rPr>
                <w:rFonts w:hint="eastAsia"/>
              </w:rPr>
              <w:t>签订合同后</w:t>
            </w:r>
            <w:r w:rsidR="00CD408B" w:rsidRPr="005F2753">
              <w:rPr>
                <w:rFonts w:hint="eastAsia"/>
              </w:rPr>
              <w:t>2</w:t>
            </w:r>
            <w:r w:rsidR="000A4A87" w:rsidRPr="005F2753">
              <w:rPr>
                <w:rFonts w:hint="eastAsia"/>
              </w:rPr>
              <w:t>5</w:t>
            </w:r>
            <w:r w:rsidR="008F7354" w:rsidRPr="005F2753">
              <w:rPr>
                <w:rFonts w:hint="eastAsia"/>
              </w:rPr>
              <w:t>日</w:t>
            </w:r>
            <w:r w:rsidRPr="005F2753">
              <w:rPr>
                <w:rFonts w:hint="eastAsia"/>
              </w:rPr>
              <w:t>内完成</w:t>
            </w:r>
            <w:r w:rsidR="00181828" w:rsidRPr="005F2753">
              <w:rPr>
                <w:rFonts w:hint="eastAsia"/>
              </w:rPr>
              <w:t>所有货物生产及安装</w:t>
            </w:r>
            <w:r w:rsidRPr="005F2753">
              <w:rPr>
                <w:rFonts w:hint="eastAsia"/>
              </w:rPr>
              <w:t>。</w:t>
            </w:r>
          </w:p>
        </w:tc>
      </w:tr>
      <w:tr w:rsidR="0065071F" w:rsidRPr="005C5EE4" w14:paraId="2BC052D9" w14:textId="77777777" w:rsidTr="00C8792A">
        <w:tc>
          <w:tcPr>
            <w:tcW w:w="1844" w:type="dxa"/>
            <w:vAlign w:val="center"/>
          </w:tcPr>
          <w:p w14:paraId="5F49EDE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标的提供的地点</w:t>
            </w:r>
          </w:p>
        </w:tc>
        <w:tc>
          <w:tcPr>
            <w:tcW w:w="8157" w:type="dxa"/>
            <w:vAlign w:val="center"/>
          </w:tcPr>
          <w:p w14:paraId="32380FBB" w14:textId="77777777" w:rsidR="0065071F" w:rsidRPr="005C5EE4" w:rsidRDefault="00000000">
            <w:pPr>
              <w:spacing w:line="360" w:lineRule="auto"/>
              <w:rPr>
                <w:szCs w:val="21"/>
              </w:rPr>
            </w:pPr>
            <w:permStart w:id="2024110447" w:edGrp="everyone"/>
            <w:r w:rsidRPr="005C5EE4">
              <w:rPr>
                <w:rFonts w:hint="eastAsia"/>
                <w:szCs w:val="21"/>
              </w:rPr>
              <w:t>采购人指定地点</w:t>
            </w:r>
            <w:permEnd w:id="2024110447"/>
          </w:p>
        </w:tc>
      </w:tr>
      <w:tr w:rsidR="0065071F" w:rsidRPr="005C5EE4" w14:paraId="7617D9AB" w14:textId="77777777" w:rsidTr="00C8792A">
        <w:tc>
          <w:tcPr>
            <w:tcW w:w="1844" w:type="dxa"/>
            <w:vAlign w:val="center"/>
          </w:tcPr>
          <w:p w14:paraId="0C37277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投标有效期</w:t>
            </w:r>
          </w:p>
        </w:tc>
        <w:tc>
          <w:tcPr>
            <w:tcW w:w="8157" w:type="dxa"/>
            <w:vAlign w:val="center"/>
          </w:tcPr>
          <w:p w14:paraId="3AF2223A" w14:textId="62041A51" w:rsidR="0065071F" w:rsidRPr="005C5EE4" w:rsidRDefault="00000000">
            <w:pPr>
              <w:spacing w:line="360" w:lineRule="auto"/>
              <w:rPr>
                <w:szCs w:val="21"/>
              </w:rPr>
            </w:pPr>
            <w:r w:rsidRPr="005C5EE4">
              <w:rPr>
                <w:rFonts w:hint="eastAsia"/>
                <w:szCs w:val="21"/>
              </w:rPr>
              <w:t>从提交投标（响应）文件的截止之日起</w:t>
            </w:r>
            <w:r w:rsidRPr="005C5EE4">
              <w:rPr>
                <w:rFonts w:hint="eastAsia"/>
                <w:szCs w:val="21"/>
              </w:rPr>
              <w:t>90</w:t>
            </w:r>
            <w:proofErr w:type="gramStart"/>
            <w:r w:rsidRPr="005C5EE4">
              <w:rPr>
                <w:rFonts w:hint="eastAsia"/>
                <w:szCs w:val="21"/>
              </w:rPr>
              <w:t>日历天</w:t>
            </w:r>
            <w:proofErr w:type="gramEnd"/>
          </w:p>
        </w:tc>
      </w:tr>
      <w:tr w:rsidR="0065071F" w:rsidRPr="005C5EE4" w14:paraId="78CEBDBC" w14:textId="77777777" w:rsidTr="00C8792A">
        <w:tc>
          <w:tcPr>
            <w:tcW w:w="1844" w:type="dxa"/>
            <w:vAlign w:val="center"/>
          </w:tcPr>
          <w:p w14:paraId="0C0663B8" w14:textId="77777777" w:rsidR="0065071F" w:rsidRPr="005C5EE4" w:rsidRDefault="00000000">
            <w:pPr>
              <w:spacing w:line="360" w:lineRule="auto"/>
              <w:jc w:val="center"/>
              <w:rPr>
                <w:rFonts w:ascii="宋体"/>
                <w:szCs w:val="21"/>
              </w:rPr>
            </w:pPr>
            <w:r w:rsidRPr="005C5EE4">
              <w:rPr>
                <w:rFonts w:ascii="宋体" w:hAnsi="宋体" w:cs="宋体" w:hint="eastAsia"/>
                <w:szCs w:val="21"/>
              </w:rPr>
              <w:t>现场踏勘</w:t>
            </w:r>
          </w:p>
        </w:tc>
        <w:tc>
          <w:tcPr>
            <w:tcW w:w="8157" w:type="dxa"/>
            <w:vAlign w:val="center"/>
          </w:tcPr>
          <w:p w14:paraId="6C2C4137" w14:textId="5109670A" w:rsidR="0065071F" w:rsidRPr="005C5EE4" w:rsidRDefault="00736E38">
            <w:pPr>
              <w:pStyle w:val="ac"/>
            </w:pPr>
            <w:r w:rsidRPr="005C5EE4">
              <w:rPr>
                <w:rFonts w:hint="eastAsia"/>
              </w:rPr>
              <w:t>由投标人自行安排现场踏勘</w:t>
            </w:r>
          </w:p>
        </w:tc>
      </w:tr>
      <w:tr w:rsidR="0065071F" w:rsidRPr="005C5EE4" w14:paraId="7599CF7B" w14:textId="77777777" w:rsidTr="00C8792A">
        <w:tc>
          <w:tcPr>
            <w:tcW w:w="1844" w:type="dxa"/>
            <w:vAlign w:val="center"/>
          </w:tcPr>
          <w:p w14:paraId="2E51BEB9" w14:textId="77777777" w:rsidR="0065071F" w:rsidRPr="005C5EE4" w:rsidRDefault="00000000">
            <w:pPr>
              <w:spacing w:line="360" w:lineRule="auto"/>
              <w:jc w:val="center"/>
              <w:rPr>
                <w:rFonts w:ascii="宋体"/>
                <w:szCs w:val="21"/>
              </w:rPr>
            </w:pPr>
            <w:r w:rsidRPr="005C5EE4">
              <w:rPr>
                <w:rFonts w:ascii="宋体" w:hint="eastAsia"/>
                <w:szCs w:val="21"/>
              </w:rPr>
              <w:t>验收要求</w:t>
            </w:r>
          </w:p>
        </w:tc>
        <w:tc>
          <w:tcPr>
            <w:tcW w:w="8157" w:type="dxa"/>
            <w:vAlign w:val="center"/>
          </w:tcPr>
          <w:p w14:paraId="0FF58D95" w14:textId="77777777" w:rsidR="00DD59A1" w:rsidRPr="005C5EE4" w:rsidRDefault="00000000">
            <w:pPr>
              <w:spacing w:line="360" w:lineRule="auto"/>
              <w:rPr>
                <w:rFonts w:ascii="宋体"/>
                <w:szCs w:val="21"/>
              </w:rPr>
            </w:pPr>
            <w:r w:rsidRPr="005C5EE4">
              <w:rPr>
                <w:rFonts w:ascii="宋体" w:hint="eastAsia"/>
                <w:szCs w:val="21"/>
              </w:rPr>
              <w:t>（1）本工程验收应达到国家或行业质量检验评定的合格标准。</w:t>
            </w:r>
          </w:p>
          <w:p w14:paraId="110E8891" w14:textId="7137985D" w:rsidR="00DD59A1" w:rsidRPr="005C5EE4" w:rsidRDefault="00000000" w:rsidP="00DD59A1">
            <w:pPr>
              <w:spacing w:line="360" w:lineRule="auto"/>
              <w:rPr>
                <w:rFonts w:ascii="宋体"/>
                <w:szCs w:val="21"/>
              </w:rPr>
            </w:pPr>
            <w:r w:rsidRPr="005C5EE4">
              <w:rPr>
                <w:rFonts w:ascii="宋体" w:hint="eastAsia"/>
                <w:szCs w:val="21"/>
              </w:rPr>
              <w:t>（2）项目具备完工验收条件的，供应商按完工验收有关规定，向采购人提供完整完工资料和完工验收申请报告。采购人收到完工验收申请报告后组织有关单位验收，并在验收后14天内给予认可或提出修改意见。供应商按要求修改，并承担由自身原因造成修改的费用。（3）供应商在执行现场生产、生活临时设施，应在完工后7天内全部撤离，做到工完场清。</w:t>
            </w:r>
          </w:p>
        </w:tc>
      </w:tr>
      <w:tr w:rsidR="0065071F" w:rsidRPr="005C5EE4" w14:paraId="3885C2AE" w14:textId="77777777" w:rsidTr="00C8792A">
        <w:trPr>
          <w:trHeight w:val="756"/>
        </w:trPr>
        <w:tc>
          <w:tcPr>
            <w:tcW w:w="1844" w:type="dxa"/>
            <w:vAlign w:val="center"/>
          </w:tcPr>
          <w:p w14:paraId="28B9935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付款方式</w:t>
            </w:r>
          </w:p>
        </w:tc>
        <w:tc>
          <w:tcPr>
            <w:tcW w:w="8157" w:type="dxa"/>
            <w:vAlign w:val="center"/>
          </w:tcPr>
          <w:p w14:paraId="7256AC4C" w14:textId="10B122B1" w:rsidR="0065071F" w:rsidRPr="005C5EE4" w:rsidRDefault="00000000">
            <w:pPr>
              <w:pStyle w:val="ac"/>
              <w:rPr>
                <w:rFonts w:ascii="宋体" w:hAnsi="宋体" w:cs="宋体" w:hint="eastAsia"/>
                <w:szCs w:val="21"/>
              </w:rPr>
            </w:pPr>
            <w:r w:rsidRPr="005C5EE4">
              <w:rPr>
                <w:rFonts w:ascii="宋体" w:hAnsi="宋体" w:cs="宋体" w:hint="eastAsia"/>
                <w:szCs w:val="21"/>
              </w:rPr>
              <w:t>1、合同签订后甲方向乙方支付合同金额的</w:t>
            </w:r>
            <w:r w:rsidR="00DD59A1" w:rsidRPr="005C5EE4">
              <w:rPr>
                <w:rFonts w:ascii="宋体" w:hAnsi="宋体" w:cs="宋体" w:hint="eastAsia"/>
                <w:szCs w:val="21"/>
              </w:rPr>
              <w:t>2</w:t>
            </w:r>
            <w:r w:rsidRPr="005C5EE4">
              <w:rPr>
                <w:rFonts w:ascii="宋体" w:hAnsi="宋体" w:cs="宋体" w:hint="eastAsia"/>
                <w:szCs w:val="21"/>
              </w:rPr>
              <w:t>0%；</w:t>
            </w:r>
          </w:p>
          <w:p w14:paraId="021CE031"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2、项目竣工验收合格后30天内甲方向乙方支付至项目</w:t>
            </w:r>
            <w:proofErr w:type="gramStart"/>
            <w:r w:rsidRPr="005C5EE4">
              <w:rPr>
                <w:rFonts w:ascii="宋体" w:hAnsi="宋体" w:cs="宋体" w:hint="eastAsia"/>
                <w:szCs w:val="21"/>
              </w:rPr>
              <w:t>总额价</w:t>
            </w:r>
            <w:proofErr w:type="gramEnd"/>
            <w:r w:rsidRPr="005C5EE4">
              <w:rPr>
                <w:rFonts w:ascii="宋体" w:hAnsi="宋体" w:cs="宋体" w:hint="eastAsia"/>
                <w:szCs w:val="21"/>
              </w:rPr>
              <w:t>的97%；</w:t>
            </w:r>
          </w:p>
          <w:p w14:paraId="28D15F97"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3、预留项目总额的3%作为质量保证金，质量保证金在保修期满后一个月内甲方向乙方一次性无息付清。</w:t>
            </w:r>
          </w:p>
          <w:p w14:paraId="034CE8A5" w14:textId="77777777" w:rsidR="0065071F" w:rsidRPr="005C5EE4" w:rsidRDefault="00000000">
            <w:pPr>
              <w:pStyle w:val="ac"/>
            </w:pPr>
            <w:r w:rsidRPr="005C5EE4">
              <w:rPr>
                <w:rFonts w:ascii="宋体" w:hAnsi="宋体" w:cs="宋体" w:hint="eastAsia"/>
                <w:szCs w:val="21"/>
              </w:rPr>
              <w:t>注：</w:t>
            </w:r>
            <w:proofErr w:type="gramStart"/>
            <w:r w:rsidRPr="005C5EE4">
              <w:rPr>
                <w:rFonts w:ascii="宋体" w:hAnsi="宋体" w:cs="宋体" w:hint="eastAsia"/>
                <w:szCs w:val="21"/>
              </w:rPr>
              <w:t>验收款</w:t>
            </w:r>
            <w:proofErr w:type="gramEnd"/>
            <w:r w:rsidRPr="005C5EE4">
              <w:rPr>
                <w:rFonts w:ascii="宋体" w:hAnsi="宋体" w:cs="宋体" w:hint="eastAsia"/>
                <w:szCs w:val="21"/>
              </w:rPr>
              <w:t>付款前乙方应向甲方提供请款申请及所需的材料和合格的全额发票。</w:t>
            </w:r>
          </w:p>
        </w:tc>
      </w:tr>
      <w:tr w:rsidR="0065071F" w:rsidRPr="005C5EE4" w14:paraId="3CEC4AF4" w14:textId="77777777" w:rsidTr="00C8792A">
        <w:tc>
          <w:tcPr>
            <w:tcW w:w="1844" w:type="dxa"/>
            <w:vAlign w:val="center"/>
          </w:tcPr>
          <w:p w14:paraId="7E8A64A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lastRenderedPageBreak/>
              <w:t>报价内容及要求</w:t>
            </w:r>
          </w:p>
        </w:tc>
        <w:tc>
          <w:tcPr>
            <w:tcW w:w="8157" w:type="dxa"/>
            <w:vAlign w:val="center"/>
          </w:tcPr>
          <w:p w14:paraId="1E444A8A" w14:textId="7BF14217" w:rsidR="0065071F" w:rsidRPr="005C5EE4" w:rsidRDefault="00C8792A">
            <w:pPr>
              <w:spacing w:line="500" w:lineRule="exact"/>
              <w:rPr>
                <w:szCs w:val="21"/>
              </w:rPr>
            </w:pPr>
            <w:r w:rsidRPr="005C5EE4">
              <w:rPr>
                <w:rFonts w:hint="eastAsia"/>
                <w:szCs w:val="21"/>
              </w:rPr>
              <w:t>投标报价应包含工程施工费、运输费、人工费、保险费、各种税费、资料费、验收费、包括开挖及原状恢复费用、售后服务费及履行本项目所需的一切费用等</w:t>
            </w:r>
            <w:r w:rsidRPr="005C5EE4">
              <w:rPr>
                <w:rFonts w:hint="eastAsia"/>
                <w:szCs w:val="21"/>
              </w:rPr>
              <w:t>,</w:t>
            </w:r>
            <w:r w:rsidRPr="005C5EE4">
              <w:rPr>
                <w:rFonts w:hint="eastAsia"/>
                <w:szCs w:val="21"/>
              </w:rPr>
              <w:t>本项目采用固定总价包干方式，除采购人书面确认的设计变更或工程范围增减外，合同总价在合同履行期间不作任何调整。</w:t>
            </w:r>
          </w:p>
        </w:tc>
      </w:tr>
      <w:tr w:rsidR="0065071F" w:rsidRPr="005C5EE4" w14:paraId="68672184" w14:textId="77777777" w:rsidTr="00C8792A">
        <w:tc>
          <w:tcPr>
            <w:tcW w:w="1844" w:type="dxa"/>
            <w:vAlign w:val="center"/>
          </w:tcPr>
          <w:p w14:paraId="50043CAB"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履约保证金</w:t>
            </w:r>
          </w:p>
        </w:tc>
        <w:tc>
          <w:tcPr>
            <w:tcW w:w="8157" w:type="dxa"/>
            <w:vAlign w:val="center"/>
          </w:tcPr>
          <w:p w14:paraId="4D9857A5" w14:textId="77777777" w:rsidR="0065071F" w:rsidRPr="005C5EE4" w:rsidRDefault="00000000">
            <w:pPr>
              <w:spacing w:line="360" w:lineRule="auto"/>
              <w:rPr>
                <w:szCs w:val="21"/>
              </w:rPr>
            </w:pPr>
            <w:r w:rsidRPr="005C5EE4">
              <w:rPr>
                <w:rFonts w:hint="eastAsia"/>
                <w:szCs w:val="21"/>
              </w:rPr>
              <w:t>中标人在中标后，其投标保证金自动转为履约保证金，项目完工并验收及格后，可通过向甲方提交履约保证金退款申请材料退回。</w:t>
            </w:r>
          </w:p>
        </w:tc>
      </w:tr>
      <w:tr w:rsidR="0065071F" w:rsidRPr="005C5EE4" w14:paraId="771EB575" w14:textId="77777777" w:rsidTr="000C6D53">
        <w:trPr>
          <w:trHeight w:val="6504"/>
        </w:trPr>
        <w:tc>
          <w:tcPr>
            <w:tcW w:w="1844" w:type="dxa"/>
            <w:vAlign w:val="center"/>
          </w:tcPr>
          <w:p w14:paraId="577DB738" w14:textId="77777777" w:rsidR="0065071F" w:rsidRPr="005C5EE4" w:rsidRDefault="0065071F">
            <w:pPr>
              <w:pStyle w:val="aff4"/>
              <w:ind w:left="0" w:firstLineChars="0" w:firstLine="0"/>
              <w:jc w:val="center"/>
              <w:rPr>
                <w:rFonts w:hint="eastAsia"/>
                <w:color w:val="auto"/>
                <w:sz w:val="21"/>
                <w:szCs w:val="16"/>
              </w:rPr>
            </w:pPr>
          </w:p>
          <w:p w14:paraId="0CEAB94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其他</w:t>
            </w:r>
          </w:p>
        </w:tc>
        <w:tc>
          <w:tcPr>
            <w:tcW w:w="8157" w:type="dxa"/>
            <w:vAlign w:val="center"/>
          </w:tcPr>
          <w:p w14:paraId="23D1F19E"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一、违约责任:</w:t>
            </w:r>
          </w:p>
          <w:p w14:paraId="38CBD736" w14:textId="77777777" w:rsidR="00C8792A"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（1）工程质量不合格、不符合设计标准、达不到设计要求的，或施工程序不按施工规范的，采购人有权要求成交供应商停工和返工，因停工和返工造成的一切损失</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供应商自行承担，工期不予顺延。工程质量合格，但达不到谈判时承诺的质量等级，成交供应商必须向采购人赔偿损失并交纳合同金额5%违约金。</w:t>
            </w:r>
          </w:p>
          <w:p w14:paraId="482F0FAB" w14:textId="410A076E"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（2）本工程要求成交供应商按项目工期完成。因成交供应商原因工期延误每推迟一天向采购人交合同价0.3%的违约金，逾期达到10日的，采购人有权解除合同，供应商并应向采购人支付合同总额5%的违约金。因采购</w:t>
            </w:r>
            <w:proofErr w:type="gramStart"/>
            <w:r w:rsidRPr="005C5EE4">
              <w:rPr>
                <w:rFonts w:ascii="宋体" w:hAnsi="宋体" w:cs="宋体" w:hint="eastAsia"/>
                <w:szCs w:val="21"/>
              </w:rPr>
              <w:t>人原因</w:t>
            </w:r>
            <w:proofErr w:type="gramEnd"/>
            <w:r w:rsidRPr="005C5EE4">
              <w:rPr>
                <w:rFonts w:ascii="宋体" w:hAnsi="宋体" w:cs="宋体" w:hint="eastAsia"/>
                <w:szCs w:val="21"/>
              </w:rPr>
              <w:t>及不可抗力的原因造成的工期延误，在得到双方认可的，工期相应顺延，双方办理同意顺延工期手续。注：不可抗力的约定：经有关部门鉴定的六级以上地震，正面吹袭施工地的十级以上台风和龙卷风及本工程施工区域内出现降雨量大于200mm/d特大暴雨，雷击引起的火灾，并执行国家有关规定。</w:t>
            </w:r>
          </w:p>
          <w:p w14:paraId="4B3A3F10"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（3）成交供应商负责本合同项下所有工程的施工工作，应严格遵守安全生产相关法律法规及采购人现场管理规定，采取充分的安全措施确保施工安全。因成交供应商施工行为造成任何人身损害或财产损失的，均</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供应商承担全部责任，采购人不承担任何连带责任；采购人因此先行支付的任何费用有权向成交供应商全额追偿。</w:t>
            </w:r>
          </w:p>
          <w:p w14:paraId="1492314E"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（4）成交供应商在施工过程中及施工完毕后，应及时清理现场，将施工产生的垃圾、废料、包装物等全部清运出场，恢复施工区域的整洁原貌，相关费用</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供应商承担。若成交供应商未按要求清理，采购人有权自行或委托第三方清理，所产生的一切费用</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供应商承担，采购人有权从应付未付工程款或质保金中直接扣除。</w:t>
            </w:r>
          </w:p>
          <w:p w14:paraId="099D74D4" w14:textId="61195015"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（5）成交供应商对合同工程的质量承担最终责任。该责任不因工程通过采购人验收、质保期届满或采购人支付全部款项而免除。因成交供应商工程质量问题导致采购人或任何第</w:t>
            </w:r>
            <w:r w:rsidRPr="005C5EE4">
              <w:rPr>
                <w:rFonts w:ascii="宋体" w:hAnsi="宋体" w:cs="宋体" w:hint="eastAsia"/>
                <w:szCs w:val="21"/>
              </w:rPr>
              <w:lastRenderedPageBreak/>
              <w:t>三方遭受人身损害或财产损失的，无论发生在质保期内或质保期后，均</w:t>
            </w:r>
            <w:proofErr w:type="gramStart"/>
            <w:r w:rsidRPr="005C5EE4">
              <w:rPr>
                <w:rFonts w:ascii="宋体" w:hAnsi="宋体" w:cs="宋体" w:hint="eastAsia"/>
                <w:szCs w:val="21"/>
              </w:rPr>
              <w:t>由成交</w:t>
            </w:r>
            <w:proofErr w:type="gramEnd"/>
            <w:r w:rsidRPr="005C5EE4">
              <w:rPr>
                <w:rFonts w:ascii="宋体" w:hAnsi="宋体" w:cs="宋体" w:hint="eastAsia"/>
                <w:szCs w:val="21"/>
              </w:rPr>
              <w:t>供应商承担全部赔偿责任。</w:t>
            </w:r>
          </w:p>
          <w:p w14:paraId="6ED787D2" w14:textId="0AAF108A"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6）成交供应商违反本合同任何承诺或义务的，除按约定向采购人支付违约金外，还需赔偿采购人全部损失。采购人损失范围包括但不限于：修复费用、向第三方支付的赔偿、经营损失、商誉损害以及采购人为实现债权所支出的诉讼费、律师费、保全费、鉴定费、保全担保费、调查取证费、差旅费等全部合理费用。</w:t>
            </w:r>
          </w:p>
          <w:p w14:paraId="5078E1B8"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二、关于不平衡报价:</w:t>
            </w:r>
          </w:p>
          <w:p w14:paraId="48783E70"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1、投标人最终报价</w:t>
            </w:r>
            <w:proofErr w:type="gramStart"/>
            <w:r w:rsidRPr="005C5EE4">
              <w:rPr>
                <w:rFonts w:ascii="宋体" w:hAnsi="宋体" w:cs="宋体" w:hint="eastAsia"/>
                <w:szCs w:val="21"/>
              </w:rPr>
              <w:t>只需报投标</w:t>
            </w:r>
            <w:proofErr w:type="gramEnd"/>
            <w:r w:rsidRPr="005C5EE4">
              <w:rPr>
                <w:rFonts w:ascii="宋体" w:hAnsi="宋体" w:cs="宋体" w:hint="eastAsia"/>
                <w:szCs w:val="21"/>
              </w:rPr>
              <w:t>总价，投标人中标后根据最终报价的投标总价按合同的要求对分项报价进行调整，分项目报价不允许出现不平衡报价的现象（投标报价小于施工图预算综合单价×(1-中标</w:t>
            </w:r>
            <w:proofErr w:type="gramStart"/>
            <w:r w:rsidRPr="005C5EE4">
              <w:rPr>
                <w:rFonts w:ascii="宋体" w:hAnsi="宋体" w:cs="宋体" w:hint="eastAsia"/>
                <w:szCs w:val="21"/>
              </w:rPr>
              <w:t>下浮率</w:t>
            </w:r>
            <w:proofErr w:type="gramEnd"/>
            <w:r w:rsidRPr="005C5EE4">
              <w:rPr>
                <w:rFonts w:ascii="宋体" w:hAnsi="宋体" w:cs="宋体" w:hint="eastAsia"/>
                <w:szCs w:val="21"/>
              </w:rPr>
              <w:t>)×（1-15%）或大于施工图预算综合单价×（1+15%）均视为严重不平衡报价）。</w:t>
            </w:r>
          </w:p>
          <w:p w14:paraId="48002C6C" w14:textId="77777777" w:rsidR="0065071F" w:rsidRPr="005C5EE4" w:rsidRDefault="00000000">
            <w:pPr>
              <w:spacing w:line="360" w:lineRule="auto"/>
            </w:pPr>
            <w:r w:rsidRPr="005C5EE4">
              <w:rPr>
                <w:rFonts w:hint="eastAsia"/>
              </w:rPr>
              <w:t>2</w:t>
            </w:r>
            <w:r w:rsidRPr="005C5EE4">
              <w:rPr>
                <w:rFonts w:hint="eastAsia"/>
              </w:rPr>
              <w:t>、关于不合理报价</w:t>
            </w:r>
          </w:p>
          <w:p w14:paraId="49B50DFD"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投标人报价如低于本项目采购限价的50%需提供价格来源的书面材料，否则作废标处理。</w:t>
            </w:r>
          </w:p>
          <w:p w14:paraId="41E68C2F" w14:textId="5F33727F" w:rsidR="0065071F" w:rsidRPr="005C5EE4" w:rsidRDefault="00864A80">
            <w:pPr>
              <w:spacing w:line="360" w:lineRule="auto"/>
              <w:jc w:val="left"/>
              <w:rPr>
                <w:rFonts w:ascii="宋体" w:hAnsi="宋体" w:cs="宋体" w:hint="eastAsia"/>
                <w:szCs w:val="21"/>
              </w:rPr>
            </w:pPr>
            <w:r>
              <w:rPr>
                <w:rFonts w:ascii="宋体" w:hAnsi="宋体" w:cs="宋体" w:hint="eastAsia"/>
                <w:szCs w:val="21"/>
              </w:rPr>
              <w:t>三</w:t>
            </w:r>
            <w:r w:rsidRPr="005C5EE4">
              <w:rPr>
                <w:rFonts w:ascii="宋体" w:hAnsi="宋体" w:cs="宋体" w:hint="eastAsia"/>
                <w:szCs w:val="21"/>
              </w:rPr>
              <w:t>、质量保修期:</w:t>
            </w:r>
          </w:p>
          <w:p w14:paraId="792EF4E2" w14:textId="77777777" w:rsidR="00181828" w:rsidRDefault="00181828" w:rsidP="00DD59A1">
            <w:pPr>
              <w:spacing w:line="360" w:lineRule="auto"/>
              <w:jc w:val="left"/>
              <w:rPr>
                <w:rFonts w:ascii="宋体" w:hAnsi="宋体" w:cs="宋体" w:hint="eastAsia"/>
                <w:szCs w:val="21"/>
              </w:rPr>
            </w:pPr>
            <w:r>
              <w:rPr>
                <w:rFonts w:ascii="宋体" w:hAnsi="宋体" w:cs="宋体"/>
                <w:szCs w:val="21"/>
              </w:rPr>
              <w:t>整体质保期不少于</w:t>
            </w:r>
            <w:r>
              <w:rPr>
                <w:rFonts w:ascii="宋体" w:hAnsi="宋体" w:cs="宋体" w:hint="eastAsia"/>
                <w:szCs w:val="21"/>
              </w:rPr>
              <w:t>3</w:t>
            </w:r>
            <w:r>
              <w:rPr>
                <w:rFonts w:ascii="宋体" w:hAnsi="宋体" w:cs="宋体"/>
                <w:szCs w:val="21"/>
              </w:rPr>
              <w:t>年</w:t>
            </w:r>
            <w:r>
              <w:rPr>
                <w:rFonts w:ascii="宋体" w:hAnsi="宋体" w:cs="宋体" w:hint="eastAsia"/>
                <w:szCs w:val="21"/>
              </w:rPr>
              <w:t>；</w:t>
            </w:r>
            <w:r>
              <w:rPr>
                <w:rFonts w:ascii="宋体" w:hAnsi="宋体" w:cs="宋体"/>
                <w:szCs w:val="21"/>
              </w:rPr>
              <w:t>若原厂保修期长于</w:t>
            </w:r>
            <w:r>
              <w:rPr>
                <w:rFonts w:ascii="宋体" w:hAnsi="宋体" w:cs="宋体" w:hint="eastAsia"/>
                <w:szCs w:val="21"/>
              </w:rPr>
              <w:t>3</w:t>
            </w:r>
            <w:r>
              <w:rPr>
                <w:rFonts w:ascii="宋体" w:hAnsi="宋体" w:cs="宋体"/>
                <w:szCs w:val="21"/>
              </w:rPr>
              <w:t>年，则以原厂保修期为准</w:t>
            </w:r>
            <w:r>
              <w:rPr>
                <w:rFonts w:ascii="宋体" w:hAnsi="宋体" w:cs="宋体" w:hint="eastAsia"/>
                <w:szCs w:val="21"/>
              </w:rPr>
              <w:t>。</w:t>
            </w:r>
          </w:p>
          <w:p w14:paraId="2ACC351F" w14:textId="7A4E20E5" w:rsidR="00DD59A1" w:rsidRPr="005C5EE4" w:rsidRDefault="00864A80" w:rsidP="00DD59A1">
            <w:pPr>
              <w:spacing w:line="360" w:lineRule="auto"/>
              <w:jc w:val="left"/>
              <w:rPr>
                <w:rFonts w:ascii="宋体" w:hAnsi="宋体" w:cs="宋体" w:hint="eastAsia"/>
                <w:szCs w:val="21"/>
              </w:rPr>
            </w:pPr>
            <w:r>
              <w:rPr>
                <w:rFonts w:ascii="宋体" w:hAnsi="宋体" w:cs="宋体" w:hint="eastAsia"/>
                <w:szCs w:val="21"/>
              </w:rPr>
              <w:t>四</w:t>
            </w:r>
            <w:r w:rsidRPr="005C5EE4">
              <w:rPr>
                <w:rFonts w:ascii="宋体" w:hAnsi="宋体" w:cs="宋体" w:hint="eastAsia"/>
                <w:szCs w:val="21"/>
              </w:rPr>
              <w:t>、材料进场、垃圾清运需</w:t>
            </w:r>
            <w:proofErr w:type="gramStart"/>
            <w:r w:rsidRPr="005C5EE4">
              <w:rPr>
                <w:rFonts w:ascii="宋体" w:hAnsi="宋体" w:cs="宋体" w:hint="eastAsia"/>
                <w:szCs w:val="21"/>
              </w:rPr>
              <w:t>提前跟</w:t>
            </w:r>
            <w:proofErr w:type="gramEnd"/>
            <w:r w:rsidRPr="005C5EE4">
              <w:rPr>
                <w:rFonts w:ascii="宋体" w:hAnsi="宋体" w:cs="宋体" w:hint="eastAsia"/>
                <w:szCs w:val="21"/>
              </w:rPr>
              <w:t>甲方商定好指定路线和指定时间。</w:t>
            </w:r>
          </w:p>
        </w:tc>
      </w:tr>
    </w:tbl>
    <w:p w14:paraId="3B23D6D0" w14:textId="77777777" w:rsidR="0065071F" w:rsidRPr="005C5EE4" w:rsidRDefault="00000000">
      <w:pPr>
        <w:spacing w:line="360" w:lineRule="auto"/>
        <w:rPr>
          <w:rFonts w:hAnsi="宋体" w:cs="宋体" w:hint="eastAsia"/>
          <w:b/>
          <w:bCs/>
          <w:sz w:val="22"/>
          <w:szCs w:val="22"/>
        </w:rPr>
      </w:pPr>
      <w:r w:rsidRPr="005C5EE4">
        <w:rPr>
          <w:rFonts w:hAnsi="宋体" w:cs="宋体" w:hint="eastAsia"/>
          <w:b/>
          <w:bCs/>
          <w:sz w:val="22"/>
          <w:szCs w:val="22"/>
        </w:rPr>
        <w:lastRenderedPageBreak/>
        <w:t>2.</w:t>
      </w:r>
      <w:r w:rsidRPr="005C5EE4">
        <w:rPr>
          <w:rFonts w:hAnsi="宋体" w:cs="宋体" w:hint="eastAsia"/>
          <w:b/>
          <w:bCs/>
          <w:sz w:val="22"/>
          <w:szCs w:val="22"/>
        </w:rPr>
        <w:t>技术标准与要求</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29"/>
        <w:gridCol w:w="923"/>
        <w:gridCol w:w="7713"/>
      </w:tblGrid>
      <w:tr w:rsidR="0065071F" w:rsidRPr="005C5EE4" w14:paraId="0D34A50F" w14:textId="77777777" w:rsidTr="000C6D53">
        <w:tc>
          <w:tcPr>
            <w:tcW w:w="1429" w:type="dxa"/>
          </w:tcPr>
          <w:p w14:paraId="68F4CF63"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参数性质</w:t>
            </w:r>
          </w:p>
        </w:tc>
        <w:tc>
          <w:tcPr>
            <w:tcW w:w="923" w:type="dxa"/>
          </w:tcPr>
          <w:p w14:paraId="12C50367"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序号</w:t>
            </w:r>
          </w:p>
        </w:tc>
        <w:tc>
          <w:tcPr>
            <w:tcW w:w="7713" w:type="dxa"/>
          </w:tcPr>
          <w:p w14:paraId="2B203241"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具体技术(参数)要求</w:t>
            </w:r>
          </w:p>
        </w:tc>
      </w:tr>
      <w:tr w:rsidR="0065071F" w:rsidRPr="005C5EE4" w14:paraId="149C6B30" w14:textId="77777777" w:rsidTr="000C6D53">
        <w:tc>
          <w:tcPr>
            <w:tcW w:w="1429" w:type="dxa"/>
          </w:tcPr>
          <w:p w14:paraId="37ACE1D4" w14:textId="77777777" w:rsidR="0065071F" w:rsidRPr="005C5EE4" w:rsidRDefault="0065071F">
            <w:pPr>
              <w:spacing w:line="360" w:lineRule="auto"/>
              <w:rPr>
                <w:rFonts w:ascii="宋体" w:hAnsi="宋体" w:cs="宋体" w:hint="eastAsia"/>
                <w:szCs w:val="21"/>
              </w:rPr>
            </w:pPr>
          </w:p>
        </w:tc>
        <w:tc>
          <w:tcPr>
            <w:tcW w:w="923" w:type="dxa"/>
          </w:tcPr>
          <w:p w14:paraId="7E605063"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p>
        </w:tc>
        <w:tc>
          <w:tcPr>
            <w:tcW w:w="7713" w:type="dxa"/>
          </w:tcPr>
          <w:p w14:paraId="0339CC47" w14:textId="77777777" w:rsidR="00181828" w:rsidRDefault="00181828" w:rsidP="00181828">
            <w:pPr>
              <w:spacing w:line="360" w:lineRule="auto"/>
            </w:pPr>
            <w:r>
              <w:rPr>
                <w:rFonts w:hint="eastAsia"/>
              </w:rPr>
              <w:t>一、项目总体要求</w:t>
            </w:r>
          </w:p>
          <w:p w14:paraId="5B5E7FDB" w14:textId="77777777" w:rsidR="00181828" w:rsidRDefault="00181828" w:rsidP="00181828">
            <w:pPr>
              <w:spacing w:line="360" w:lineRule="auto"/>
            </w:pPr>
            <w:r>
              <w:rPr>
                <w:rFonts w:hint="eastAsia"/>
              </w:rPr>
              <w:t>1.</w:t>
            </w:r>
            <w:r>
              <w:rPr>
                <w:rFonts w:hint="eastAsia"/>
              </w:rPr>
              <w:t>本项目为承包项目，成交供应商负责</w:t>
            </w:r>
            <w:bookmarkStart w:id="8" w:name="OLE_LINK1"/>
            <w:r>
              <w:rPr>
                <w:rFonts w:hint="eastAsia"/>
              </w:rPr>
              <w:t>竞争性谈判</w:t>
            </w:r>
            <w:bookmarkEnd w:id="8"/>
            <w:r>
              <w:rPr>
                <w:rFonts w:hint="eastAsia"/>
              </w:rPr>
              <w:t>文件对成交供应商要求的一切事宜及责任。包括方案设计、产品设计、货物供货、运输、保管、安装、调试、验收、修复、保养及相关服务等。</w:t>
            </w:r>
          </w:p>
          <w:p w14:paraId="535BDA03" w14:textId="77777777" w:rsidR="00181828" w:rsidRDefault="00181828" w:rsidP="00181828">
            <w:pPr>
              <w:spacing w:line="360" w:lineRule="auto"/>
            </w:pPr>
            <w:r>
              <w:rPr>
                <w:rFonts w:hint="eastAsia"/>
              </w:rPr>
              <w:t>2.</w:t>
            </w:r>
            <w:r>
              <w:rPr>
                <w:rFonts w:hint="eastAsia"/>
              </w:rPr>
              <w:t>供应商应充分理解并认</w:t>
            </w:r>
            <w:r w:rsidRPr="00C04064">
              <w:rPr>
                <w:rFonts w:hint="eastAsia"/>
              </w:rPr>
              <w:t>真遵循本竞争性谈判文件的要求，</w:t>
            </w:r>
            <w:r>
              <w:rPr>
                <w:rFonts w:hint="eastAsia"/>
              </w:rPr>
              <w:t>所提供的</w:t>
            </w:r>
            <w:r>
              <w:rPr>
                <w:rFonts w:hint="eastAsia"/>
              </w:rPr>
              <w:t>LED</w:t>
            </w:r>
            <w:proofErr w:type="gramStart"/>
            <w:r>
              <w:rPr>
                <w:rFonts w:hint="eastAsia"/>
              </w:rPr>
              <w:t>屏设备</w:t>
            </w:r>
            <w:proofErr w:type="gramEnd"/>
            <w:r>
              <w:rPr>
                <w:rFonts w:hint="eastAsia"/>
              </w:rPr>
              <w:t>的品质、性能和使用寿命至关重要。所有货物必须是全新的、技术成熟的。</w:t>
            </w:r>
          </w:p>
          <w:p w14:paraId="05C793B0" w14:textId="77777777" w:rsidR="00181828" w:rsidRDefault="00181828" w:rsidP="00181828">
            <w:pPr>
              <w:spacing w:line="360" w:lineRule="auto"/>
            </w:pPr>
            <w:r>
              <w:rPr>
                <w:rFonts w:hint="eastAsia"/>
              </w:rPr>
              <w:t>3.</w:t>
            </w:r>
            <w:r>
              <w:rPr>
                <w:rFonts w:hint="eastAsia"/>
              </w:rPr>
              <w:t>供应商提供总施工方案和单项（区域）的施工方案；施工方案包含施工进度表、主</w:t>
            </w:r>
            <w:r>
              <w:rPr>
                <w:rFonts w:hint="eastAsia"/>
              </w:rPr>
              <w:t>/</w:t>
            </w:r>
            <w:r>
              <w:rPr>
                <w:rFonts w:hint="eastAsia"/>
              </w:rPr>
              <w:t>副材料清单、机械设备及具备相关资格的人员等。</w:t>
            </w:r>
          </w:p>
          <w:p w14:paraId="54797E4F" w14:textId="77777777" w:rsidR="00181828" w:rsidRDefault="00181828" w:rsidP="00181828">
            <w:pPr>
              <w:spacing w:line="360" w:lineRule="auto"/>
            </w:pPr>
            <w:r>
              <w:rPr>
                <w:rFonts w:hint="eastAsia"/>
              </w:rPr>
              <w:t>4.</w:t>
            </w:r>
            <w:r>
              <w:rPr>
                <w:rFonts w:hint="eastAsia"/>
              </w:rPr>
              <w:t>在项目实施前</w:t>
            </w:r>
            <w:r>
              <w:rPr>
                <w:rFonts w:hint="eastAsia"/>
              </w:rPr>
              <w:t>LED</w:t>
            </w:r>
            <w:r>
              <w:rPr>
                <w:rFonts w:hint="eastAsia"/>
              </w:rPr>
              <w:t>屏幕的样板、主要材料样品和产品质量合格证明材料给采购人</w:t>
            </w:r>
            <w:r>
              <w:rPr>
                <w:rFonts w:hint="eastAsia"/>
              </w:rPr>
              <w:lastRenderedPageBreak/>
              <w:t>确认后才能批量采购及安装。</w:t>
            </w:r>
          </w:p>
          <w:p w14:paraId="53EF7F74" w14:textId="77777777" w:rsidR="00181828" w:rsidRPr="00C04064" w:rsidRDefault="00181828" w:rsidP="00181828">
            <w:pPr>
              <w:spacing w:line="360" w:lineRule="auto"/>
            </w:pPr>
            <w:r>
              <w:rPr>
                <w:rFonts w:hint="eastAsia"/>
              </w:rPr>
              <w:t>5</w:t>
            </w:r>
            <w:r w:rsidRPr="00C04064">
              <w:rPr>
                <w:rFonts w:hint="eastAsia"/>
              </w:rPr>
              <w:t>.</w:t>
            </w:r>
            <w:r w:rsidRPr="00C04064">
              <w:rPr>
                <w:rFonts w:hint="eastAsia"/>
              </w:rPr>
              <w:t>本项目建设的室内</w:t>
            </w:r>
            <w:r w:rsidRPr="00C04064">
              <w:rPr>
                <w:rFonts w:hint="eastAsia"/>
              </w:rPr>
              <w:t>LED</w:t>
            </w:r>
            <w:r w:rsidRPr="00C04064">
              <w:rPr>
                <w:rFonts w:hint="eastAsia"/>
              </w:rPr>
              <w:t>显示屏后台管理系统原则上不联网，如须联网的</w:t>
            </w:r>
            <w:r w:rsidRPr="00C04064">
              <w:rPr>
                <w:rFonts w:hint="eastAsia"/>
              </w:rPr>
              <w:t>LED</w:t>
            </w:r>
            <w:r w:rsidRPr="00C04064">
              <w:rPr>
                <w:rFonts w:hint="eastAsia"/>
              </w:rPr>
              <w:t>屏幕要严格落实安全措施，按</w:t>
            </w:r>
            <w:proofErr w:type="gramStart"/>
            <w:r w:rsidRPr="00C04064">
              <w:rPr>
                <w:rFonts w:hint="eastAsia"/>
              </w:rPr>
              <w:t>东莞网信办</w:t>
            </w:r>
            <w:proofErr w:type="gramEnd"/>
            <w:r w:rsidRPr="00C04064">
              <w:rPr>
                <w:rFonts w:hint="eastAsia"/>
              </w:rPr>
              <w:t>及东实集团联网要求在联网方案中体现安全方案（本采购合同中须明确方案，如使用电脑的，电脑设置在何处，如何保障电脑不被无关人员接触），平台杜绝使用弱口令、默认口令、通用口令、长期不变口令，最高管理员权限由使用单位专人负责，不得委托供应</w:t>
            </w:r>
            <w:proofErr w:type="gramStart"/>
            <w:r w:rsidRPr="00C04064">
              <w:rPr>
                <w:rFonts w:hint="eastAsia"/>
              </w:rPr>
              <w:t>链单位</w:t>
            </w:r>
            <w:proofErr w:type="gramEnd"/>
            <w:r w:rsidRPr="00C04064">
              <w:rPr>
                <w:rFonts w:hint="eastAsia"/>
              </w:rPr>
              <w:t>人员管理使用。</w:t>
            </w:r>
          </w:p>
          <w:p w14:paraId="25F96E6B" w14:textId="77777777" w:rsidR="00181828" w:rsidRDefault="00181828" w:rsidP="00181828">
            <w:pPr>
              <w:spacing w:line="360" w:lineRule="auto"/>
            </w:pPr>
            <w:r>
              <w:rPr>
                <w:rFonts w:hint="eastAsia"/>
              </w:rPr>
              <w:t>6.</w:t>
            </w:r>
            <w:r>
              <w:rPr>
                <w:rFonts w:hint="eastAsia"/>
              </w:rPr>
              <w:t>本项目采购人只提供施工现场，制作场地及施工中水电等费用由供应商自行解决，采购人只提供适当的协助。采购人提供电源接取点由供应商自行接电。</w:t>
            </w:r>
          </w:p>
          <w:p w14:paraId="6D0DBA36" w14:textId="77777777" w:rsidR="00181828" w:rsidRDefault="00181828" w:rsidP="00181828">
            <w:pPr>
              <w:spacing w:line="360" w:lineRule="auto"/>
            </w:pPr>
            <w:r>
              <w:rPr>
                <w:rFonts w:hint="eastAsia"/>
              </w:rPr>
              <w:t>7.</w:t>
            </w:r>
            <w:r>
              <w:rPr>
                <w:rFonts w:hint="eastAsia"/>
              </w:rPr>
              <w:t>在项目实施及展示期间，供应商须负责施工安全，并设置施工危险警示牌。</w:t>
            </w:r>
          </w:p>
          <w:p w14:paraId="42ADA46D" w14:textId="77777777" w:rsidR="00181828" w:rsidRDefault="00181828" w:rsidP="00181828">
            <w:pPr>
              <w:spacing w:line="360" w:lineRule="auto"/>
            </w:pPr>
            <w:r>
              <w:rPr>
                <w:rFonts w:hint="eastAsia"/>
              </w:rPr>
              <w:t>8.</w:t>
            </w:r>
            <w:r>
              <w:rPr>
                <w:rFonts w:hint="eastAsia"/>
              </w:rPr>
              <w:t>在项目实施期间，成交供应商须落实安全生产措施，且应按采购人的要求，为上岗工人配置统一的工作服和反光袖套，自行解决安全作业问题。在进行维护作业时认真负责，并注意安全操作，如发生任何意外，由此造成的一切责任及损失由供应商全部承担，一概与采购人无关。</w:t>
            </w:r>
          </w:p>
          <w:p w14:paraId="1A89B85A" w14:textId="77777777" w:rsidR="00181828" w:rsidRDefault="00181828" w:rsidP="00181828">
            <w:pPr>
              <w:spacing w:line="360" w:lineRule="auto"/>
            </w:pPr>
            <w:r>
              <w:rPr>
                <w:rFonts w:hint="eastAsia"/>
              </w:rPr>
              <w:t>9.</w:t>
            </w:r>
            <w:r>
              <w:rPr>
                <w:rFonts w:hint="eastAsia"/>
              </w:rPr>
              <w:t>施工期</w:t>
            </w:r>
            <w:proofErr w:type="gramStart"/>
            <w:r>
              <w:rPr>
                <w:rFonts w:hint="eastAsia"/>
              </w:rPr>
              <w:t>间供应</w:t>
            </w:r>
            <w:proofErr w:type="gramEnd"/>
            <w:r>
              <w:rPr>
                <w:rFonts w:hint="eastAsia"/>
              </w:rPr>
              <w:t>商尽量不要损坏或改变原有设施，如有因施工需要损坏或改变原有设施的，</w:t>
            </w:r>
            <w:proofErr w:type="gramStart"/>
            <w:r>
              <w:rPr>
                <w:rFonts w:hint="eastAsia"/>
              </w:rPr>
              <w:t>待施工</w:t>
            </w:r>
            <w:proofErr w:type="gramEnd"/>
            <w:r>
              <w:rPr>
                <w:rFonts w:hint="eastAsia"/>
              </w:rPr>
              <w:t>完成后供应商需按原样进行恢复，所发生的一切费用由供应商支付。</w:t>
            </w:r>
          </w:p>
          <w:p w14:paraId="30720480" w14:textId="77777777" w:rsidR="00181828" w:rsidRDefault="00181828" w:rsidP="00181828">
            <w:pPr>
              <w:spacing w:line="360" w:lineRule="auto"/>
            </w:pPr>
            <w:r>
              <w:rPr>
                <w:rFonts w:hint="eastAsia"/>
              </w:rPr>
              <w:t>10.</w:t>
            </w:r>
            <w:r>
              <w:rPr>
                <w:rFonts w:hint="eastAsia"/>
              </w:rPr>
              <w:t>在质保期内供应商须安排专业人员跟踪维护，保证设备正常使用，并将具体维护方案、维护人员名单、联系方法交采购人。</w:t>
            </w:r>
          </w:p>
          <w:p w14:paraId="212377FF" w14:textId="77777777" w:rsidR="00181828" w:rsidRDefault="00181828" w:rsidP="00181828">
            <w:pPr>
              <w:spacing w:line="360" w:lineRule="auto"/>
            </w:pPr>
            <w:r>
              <w:rPr>
                <w:rFonts w:hint="eastAsia"/>
              </w:rPr>
              <w:t>11.</w:t>
            </w:r>
            <w:r>
              <w:rPr>
                <w:rFonts w:hint="eastAsia"/>
              </w:rPr>
              <w:t>施工及展示期间发生的一切损失由供应商负责，采购人不作任何补偿，相应风险要考虑在响应文件当中。</w:t>
            </w:r>
          </w:p>
          <w:p w14:paraId="68BF2EC7" w14:textId="77777777" w:rsidR="00181828" w:rsidRDefault="00181828" w:rsidP="00181828">
            <w:pPr>
              <w:spacing w:line="360" w:lineRule="auto"/>
            </w:pPr>
            <w:r>
              <w:rPr>
                <w:rFonts w:hint="eastAsia"/>
              </w:rPr>
              <w:t>12.</w:t>
            </w:r>
            <w:r>
              <w:rPr>
                <w:rFonts w:hint="eastAsia"/>
              </w:rPr>
              <w:t>本工程施工需涉及的所有报批手续由供应商负责申报，采购人负责协助。</w:t>
            </w:r>
          </w:p>
          <w:p w14:paraId="09726A87" w14:textId="77777777" w:rsidR="00181828" w:rsidRPr="00C04064" w:rsidRDefault="00181828" w:rsidP="00181828">
            <w:pPr>
              <w:spacing w:line="360" w:lineRule="auto"/>
            </w:pPr>
            <w:r>
              <w:rPr>
                <w:rFonts w:hint="eastAsia"/>
              </w:rPr>
              <w:t>13</w:t>
            </w:r>
            <w:r w:rsidRPr="00C04064">
              <w:rPr>
                <w:rFonts w:hint="eastAsia"/>
              </w:rPr>
              <w:t>.</w:t>
            </w:r>
            <w:r w:rsidRPr="00C04064">
              <w:rPr>
                <w:rFonts w:hint="eastAsia"/>
              </w:rPr>
              <w:t>依据国家市场监督管理总局发布的国家标准《室内</w:t>
            </w:r>
            <w:r w:rsidRPr="00C04064">
              <w:rPr>
                <w:rFonts w:hint="eastAsia"/>
              </w:rPr>
              <w:t>LED</w:t>
            </w:r>
            <w:r w:rsidRPr="00C04064">
              <w:rPr>
                <w:rFonts w:hint="eastAsia"/>
              </w:rPr>
              <w:t>显示屏规范》</w:t>
            </w:r>
            <w:r w:rsidRPr="00C04064">
              <w:rPr>
                <w:rFonts w:hint="eastAsia"/>
              </w:rPr>
              <w:t>(GB/T 43770-2024)</w:t>
            </w:r>
            <w:r w:rsidRPr="00C04064">
              <w:rPr>
                <w:rFonts w:hint="eastAsia"/>
              </w:rPr>
              <w:t>、《室内</w:t>
            </w:r>
            <w:r w:rsidRPr="00C04064">
              <w:rPr>
                <w:rFonts w:hint="eastAsia"/>
              </w:rPr>
              <w:t>LED</w:t>
            </w:r>
            <w:r w:rsidRPr="00C04064">
              <w:rPr>
                <w:rFonts w:hint="eastAsia"/>
              </w:rPr>
              <w:t>显示屏光舒适度评价要求》</w:t>
            </w:r>
            <w:r w:rsidRPr="00C04064">
              <w:rPr>
                <w:rFonts w:hint="eastAsia"/>
              </w:rPr>
              <w:t>(GB/T 43978-2024)</w:t>
            </w:r>
            <w:r w:rsidRPr="00C04064">
              <w:rPr>
                <w:rFonts w:hint="eastAsia"/>
              </w:rPr>
              <w:t>和《室内</w:t>
            </w:r>
            <w:r w:rsidRPr="00C04064">
              <w:rPr>
                <w:rFonts w:hint="eastAsia"/>
              </w:rPr>
              <w:t>LED</w:t>
            </w:r>
            <w:r w:rsidRPr="00C04064">
              <w:rPr>
                <w:rFonts w:hint="eastAsia"/>
              </w:rPr>
              <w:t>显示屏光舒适度评价方法》</w:t>
            </w:r>
            <w:r w:rsidRPr="00C04064">
              <w:rPr>
                <w:rFonts w:hint="eastAsia"/>
              </w:rPr>
              <w:t>(GB/T 43979-2024)</w:t>
            </w:r>
            <w:r w:rsidRPr="00C04064">
              <w:rPr>
                <w:rFonts w:hint="eastAsia"/>
              </w:rPr>
              <w:t>等针对室内场景细化光学舒适性、能耗、安装维护标准作为本项目的验收标准</w:t>
            </w:r>
            <w:r>
              <w:rPr>
                <w:rFonts w:hint="eastAsia"/>
              </w:rPr>
              <w:t>。</w:t>
            </w:r>
          </w:p>
          <w:p w14:paraId="056D758B" w14:textId="77777777" w:rsidR="00181828" w:rsidRDefault="00181828" w:rsidP="00181828">
            <w:pPr>
              <w:spacing w:line="360" w:lineRule="auto"/>
            </w:pPr>
            <w:r>
              <w:rPr>
                <w:rFonts w:hint="eastAsia"/>
              </w:rPr>
              <w:t>14.</w:t>
            </w:r>
            <w:r>
              <w:rPr>
                <w:rFonts w:hint="eastAsia"/>
              </w:rPr>
              <w:t>具体要求：</w:t>
            </w:r>
          </w:p>
          <w:p w14:paraId="53430753" w14:textId="03D9F911" w:rsidR="00181828" w:rsidRDefault="00181828" w:rsidP="00181828">
            <w:pPr>
              <w:spacing w:line="360" w:lineRule="auto"/>
            </w:pPr>
            <w:bookmarkStart w:id="9" w:name="OLE_LINK4"/>
            <w:r>
              <w:rPr>
                <w:rFonts w:hint="eastAsia"/>
              </w:rPr>
              <w:t>（</w:t>
            </w:r>
            <w:r>
              <w:rPr>
                <w:rFonts w:hint="eastAsia"/>
              </w:rPr>
              <w:t>1</w:t>
            </w:r>
            <w:r>
              <w:rPr>
                <w:rFonts w:hint="eastAsia"/>
              </w:rPr>
              <w:t>）★</w:t>
            </w:r>
            <w:r w:rsidR="00CC63D8">
              <w:rPr>
                <w:rFonts w:ascii="宋体" w:hAnsi="宋体" w:cs="宋体" w:hint="eastAsia"/>
                <w:szCs w:val="21"/>
              </w:rPr>
              <w:t>设备</w:t>
            </w:r>
            <w:proofErr w:type="gramStart"/>
            <w:r w:rsidR="00CC63D8">
              <w:rPr>
                <w:rFonts w:ascii="宋体" w:hAnsi="宋体" w:cs="宋体" w:hint="eastAsia"/>
                <w:szCs w:val="21"/>
              </w:rPr>
              <w:t>品牌须</w:t>
            </w:r>
            <w:proofErr w:type="gramEnd"/>
            <w:r w:rsidR="00CC63D8">
              <w:rPr>
                <w:rFonts w:ascii="宋体" w:hAnsi="宋体" w:cs="宋体" w:hint="eastAsia"/>
                <w:szCs w:val="21"/>
              </w:rPr>
              <w:t>为利亚德、</w:t>
            </w:r>
            <w:proofErr w:type="gramStart"/>
            <w:r w:rsidR="00CC63D8">
              <w:rPr>
                <w:rFonts w:ascii="宋体" w:hAnsi="宋体" w:cs="宋体" w:hint="eastAsia"/>
                <w:szCs w:val="21"/>
              </w:rPr>
              <w:t>洲明科技</w:t>
            </w:r>
            <w:proofErr w:type="gramEnd"/>
            <w:r w:rsidR="00CC63D8">
              <w:rPr>
                <w:rFonts w:ascii="宋体" w:hAnsi="宋体" w:cs="宋体" w:hint="eastAsia"/>
                <w:szCs w:val="21"/>
              </w:rPr>
              <w:t>、</w:t>
            </w:r>
            <w:r w:rsidR="00BC7D10" w:rsidRPr="00BC7D10">
              <w:rPr>
                <w:rFonts w:ascii="宋体" w:hAnsi="宋体" w:cs="宋体"/>
                <w:szCs w:val="21"/>
              </w:rPr>
              <w:t>艾比森</w:t>
            </w:r>
            <w:r w:rsidR="00CC63D8">
              <w:rPr>
                <w:rFonts w:ascii="宋体" w:hAnsi="宋体" w:cs="宋体" w:hint="eastAsia"/>
                <w:szCs w:val="21"/>
              </w:rPr>
              <w:t>等</w:t>
            </w:r>
            <w:r w:rsidR="00823CA6">
              <w:rPr>
                <w:rFonts w:ascii="宋体" w:hAnsi="宋体" w:cs="宋体" w:hint="eastAsia"/>
                <w:szCs w:val="21"/>
              </w:rPr>
              <w:t>或同等</w:t>
            </w:r>
            <w:r w:rsidR="00CC63D8">
              <w:rPr>
                <w:rFonts w:ascii="宋体" w:hAnsi="宋体" w:cs="宋体" w:hint="eastAsia"/>
                <w:szCs w:val="21"/>
              </w:rPr>
              <w:t>品牌；LED屏幕设备及配套</w:t>
            </w:r>
            <w:proofErr w:type="gramStart"/>
            <w:r w:rsidR="00CC63D8">
              <w:rPr>
                <w:rFonts w:ascii="宋体" w:hAnsi="宋体" w:cs="宋体" w:hint="eastAsia"/>
                <w:szCs w:val="21"/>
              </w:rPr>
              <w:t>设备需纯国产</w:t>
            </w:r>
            <w:proofErr w:type="gramEnd"/>
            <w:r w:rsidR="00CC63D8">
              <w:rPr>
                <w:rFonts w:ascii="宋体" w:hAnsi="宋体" w:cs="宋体" w:hint="eastAsia"/>
                <w:szCs w:val="21"/>
              </w:rPr>
              <w:t>；设备功能可支持热备。</w:t>
            </w:r>
          </w:p>
          <w:bookmarkEnd w:id="9"/>
          <w:p w14:paraId="4D7CCCF9" w14:textId="77777777" w:rsidR="00181828" w:rsidRDefault="00181828" w:rsidP="00181828">
            <w:pPr>
              <w:spacing w:line="360" w:lineRule="auto"/>
            </w:pPr>
            <w:r>
              <w:rPr>
                <w:rFonts w:hint="eastAsia"/>
              </w:rPr>
              <w:lastRenderedPageBreak/>
              <w:t>（</w:t>
            </w:r>
            <w:r>
              <w:rPr>
                <w:rFonts w:hint="eastAsia"/>
              </w:rPr>
              <w:t>2</w:t>
            </w:r>
            <w:r>
              <w:rPr>
                <w:rFonts w:hint="eastAsia"/>
              </w:rPr>
              <w:t>）★中标人供货时须提供原厂供货证明。</w:t>
            </w:r>
          </w:p>
          <w:p w14:paraId="47D053C8" w14:textId="77777777" w:rsidR="00181828" w:rsidRDefault="00181828" w:rsidP="00181828">
            <w:pPr>
              <w:spacing w:line="360" w:lineRule="auto"/>
            </w:pPr>
            <w:r>
              <w:rPr>
                <w:rFonts w:hint="eastAsia"/>
              </w:rPr>
              <w:t>（</w:t>
            </w:r>
            <w:r>
              <w:rPr>
                <w:rFonts w:hint="eastAsia"/>
              </w:rPr>
              <w:t>3</w:t>
            </w:r>
            <w:r>
              <w:rPr>
                <w:rFonts w:hint="eastAsia"/>
              </w:rPr>
              <w:t>）★对东莞迎宾馆芙蓉厅旧</w:t>
            </w:r>
            <w:r>
              <w:rPr>
                <w:rFonts w:hint="eastAsia"/>
              </w:rPr>
              <w:t>LED</w:t>
            </w:r>
            <w:proofErr w:type="gramStart"/>
            <w:r>
              <w:rPr>
                <w:rFonts w:hint="eastAsia"/>
              </w:rPr>
              <w:t>屏进行</w:t>
            </w:r>
            <w:proofErr w:type="gramEnd"/>
            <w:r>
              <w:rPr>
                <w:rFonts w:hint="eastAsia"/>
              </w:rPr>
              <w:t>完全拆除后，按热备（可一键切换）的功能要求安装全新的</w:t>
            </w:r>
            <w:r>
              <w:rPr>
                <w:rFonts w:hint="eastAsia"/>
              </w:rPr>
              <w:t>LED</w:t>
            </w:r>
            <w:r>
              <w:rPr>
                <w:rFonts w:hint="eastAsia"/>
              </w:rPr>
              <w:t>屏幕，除</w:t>
            </w:r>
            <w:r>
              <w:rPr>
                <w:rFonts w:hint="eastAsia"/>
              </w:rPr>
              <w:t>LED</w:t>
            </w:r>
            <w:r>
              <w:rPr>
                <w:rFonts w:hint="eastAsia"/>
              </w:rPr>
              <w:t>屏幕模组外，所有配件和其他设备均须</w:t>
            </w:r>
            <w:proofErr w:type="gramStart"/>
            <w:r>
              <w:rPr>
                <w:rFonts w:hint="eastAsia"/>
              </w:rPr>
              <w:t>按热备功能设计</w:t>
            </w:r>
            <w:proofErr w:type="gramEnd"/>
            <w:r>
              <w:rPr>
                <w:rFonts w:hint="eastAsia"/>
              </w:rPr>
              <w:t>(</w:t>
            </w:r>
            <w:r>
              <w:rPr>
                <w:rFonts w:hint="eastAsia"/>
              </w:rPr>
              <w:t>招标人提供的清单不能满足该功能时，投标人在投标前须自行补足该功能需求的设备</w:t>
            </w:r>
            <w:r>
              <w:rPr>
                <w:rFonts w:hint="eastAsia"/>
              </w:rPr>
              <w:t>)</w:t>
            </w:r>
            <w:r>
              <w:rPr>
                <w:rFonts w:hint="eastAsia"/>
              </w:rPr>
              <w:t>。</w:t>
            </w:r>
          </w:p>
          <w:p w14:paraId="1E2B0C01" w14:textId="77777777" w:rsidR="00181828" w:rsidRDefault="00181828" w:rsidP="00181828">
            <w:pPr>
              <w:spacing w:line="360" w:lineRule="auto"/>
            </w:pPr>
            <w:r>
              <w:rPr>
                <w:rFonts w:hint="eastAsia"/>
              </w:rPr>
              <w:t>（</w:t>
            </w:r>
            <w:r>
              <w:rPr>
                <w:rFonts w:hint="eastAsia"/>
              </w:rPr>
              <w:t>4</w:t>
            </w:r>
            <w:r>
              <w:rPr>
                <w:rFonts w:hint="eastAsia"/>
              </w:rPr>
              <w:t>）★</w:t>
            </w:r>
            <w:r>
              <w:rPr>
                <w:rFonts w:hint="eastAsia"/>
              </w:rPr>
              <w:t>LED</w:t>
            </w:r>
            <w:r>
              <w:rPr>
                <w:rFonts w:hint="eastAsia"/>
              </w:rPr>
              <w:t>屏幕最小尺寸要求为长</w:t>
            </w:r>
            <w:r>
              <w:rPr>
                <w:rFonts w:hint="eastAsia"/>
              </w:rPr>
              <w:t>4.2</w:t>
            </w:r>
            <w:r>
              <w:rPr>
                <w:rFonts w:hint="eastAsia"/>
              </w:rPr>
              <w:t>米、高</w:t>
            </w:r>
            <w:r>
              <w:rPr>
                <w:rFonts w:hint="eastAsia"/>
              </w:rPr>
              <w:t>2.3625</w:t>
            </w:r>
            <w:r>
              <w:rPr>
                <w:rFonts w:hint="eastAsia"/>
              </w:rPr>
              <w:t>米，总面积</w:t>
            </w:r>
            <w:r>
              <w:rPr>
                <w:rFonts w:hint="eastAsia"/>
              </w:rPr>
              <w:t>9.92</w:t>
            </w:r>
            <w:r>
              <w:rPr>
                <w:rFonts w:hint="eastAsia"/>
              </w:rPr>
              <w:t>平方米，</w:t>
            </w:r>
            <w:r w:rsidRPr="004938BC">
              <w:rPr>
                <w:rFonts w:hint="eastAsia"/>
                <w:b/>
                <w:bCs/>
              </w:rPr>
              <w:t>外框宽度最大</w:t>
            </w:r>
            <w:r w:rsidRPr="004938BC">
              <w:rPr>
                <w:rFonts w:hint="eastAsia"/>
                <w:b/>
                <w:bCs/>
              </w:rPr>
              <w:t>4.5</w:t>
            </w:r>
            <w:r w:rsidRPr="004938BC">
              <w:rPr>
                <w:rFonts w:hint="eastAsia"/>
                <w:b/>
                <w:bCs/>
              </w:rPr>
              <w:t>米，按标准</w:t>
            </w:r>
            <w:r w:rsidRPr="004938BC">
              <w:rPr>
                <w:rFonts w:hint="eastAsia"/>
                <w:b/>
                <w:bCs/>
              </w:rPr>
              <w:t>16:9</w:t>
            </w:r>
            <w:r w:rsidRPr="004938BC">
              <w:rPr>
                <w:rFonts w:hint="eastAsia"/>
                <w:b/>
                <w:bCs/>
              </w:rPr>
              <w:t>比例投标，投标人应按</w:t>
            </w:r>
            <w:r w:rsidRPr="004938BC">
              <w:rPr>
                <w:rFonts w:hint="eastAsia"/>
                <w:b/>
                <w:bCs/>
              </w:rPr>
              <w:t>4.5</w:t>
            </w:r>
            <w:r w:rsidRPr="004938BC">
              <w:rPr>
                <w:rFonts w:hint="eastAsia"/>
                <w:b/>
                <w:bCs/>
              </w:rPr>
              <w:t>米外框、宽度最大化利用横向空间标准投标</w:t>
            </w:r>
            <w:r>
              <w:rPr>
                <w:rFonts w:hint="eastAsia"/>
              </w:rPr>
              <w:t>。</w:t>
            </w:r>
          </w:p>
          <w:p w14:paraId="74784EDD" w14:textId="77777777" w:rsidR="00181828" w:rsidRPr="00D7781D" w:rsidRDefault="00181828" w:rsidP="00181828">
            <w:pPr>
              <w:spacing w:line="360" w:lineRule="auto"/>
            </w:pPr>
            <w:r>
              <w:rPr>
                <w:rFonts w:hint="eastAsia"/>
              </w:rPr>
              <w:t>（</w:t>
            </w:r>
            <w:r>
              <w:rPr>
                <w:rFonts w:hint="eastAsia"/>
              </w:rPr>
              <w:t>5</w:t>
            </w:r>
            <w:r>
              <w:rPr>
                <w:rFonts w:hint="eastAsia"/>
              </w:rPr>
              <w:t>）★</w:t>
            </w:r>
            <w:r>
              <w:rPr>
                <w:rFonts w:hint="eastAsia"/>
              </w:rPr>
              <w:t>LED</w:t>
            </w:r>
            <w:r>
              <w:rPr>
                <w:rFonts w:hint="eastAsia"/>
              </w:rPr>
              <w:t>屏幕物理实像素点间距＜</w:t>
            </w:r>
            <w:r w:rsidRPr="00D7781D">
              <w:rPr>
                <w:rFonts w:hint="eastAsia"/>
              </w:rPr>
              <w:t>P1</w:t>
            </w:r>
            <w:r w:rsidRPr="00D7781D">
              <w:t>.5</w:t>
            </w:r>
            <w:r w:rsidRPr="00D7781D">
              <w:rPr>
                <w:rFonts w:hint="eastAsia"/>
              </w:rPr>
              <w:t>7mm</w:t>
            </w:r>
            <w:r w:rsidRPr="00D7781D">
              <w:rPr>
                <w:rFonts w:hint="eastAsia"/>
              </w:rPr>
              <w:t>，</w:t>
            </w:r>
            <w:r>
              <w:rPr>
                <w:rFonts w:hint="eastAsia"/>
              </w:rPr>
              <w:t>点密度</w:t>
            </w:r>
            <w:r w:rsidRPr="00D7781D">
              <w:rPr>
                <w:rFonts w:hint="eastAsia"/>
              </w:rPr>
              <w:t>：</w:t>
            </w:r>
            <w:r w:rsidRPr="00D7781D">
              <w:t>409600</w:t>
            </w:r>
            <w:r w:rsidRPr="00D7781D">
              <w:t>点</w:t>
            </w:r>
            <w:r w:rsidRPr="00D7781D">
              <w:t>/m²</w:t>
            </w:r>
            <w:r w:rsidRPr="00D7781D">
              <w:rPr>
                <w:rFonts w:hint="eastAsia"/>
              </w:rPr>
              <w:t>。</w:t>
            </w:r>
          </w:p>
          <w:p w14:paraId="46765F95" w14:textId="3A9201B3" w:rsidR="00181828" w:rsidRPr="004938BC" w:rsidRDefault="00181828" w:rsidP="00181828">
            <w:pPr>
              <w:spacing w:line="360" w:lineRule="auto"/>
            </w:pPr>
            <w:r>
              <w:rPr>
                <w:rFonts w:hint="eastAsia"/>
              </w:rPr>
              <w:t>（</w:t>
            </w:r>
            <w:r>
              <w:rPr>
                <w:rFonts w:hint="eastAsia"/>
              </w:rPr>
              <w:t>6</w:t>
            </w:r>
            <w:r>
              <w:rPr>
                <w:rFonts w:hint="eastAsia"/>
              </w:rPr>
              <w:t>）</w:t>
            </w:r>
            <w:r w:rsidRPr="00D7781D">
              <w:rPr>
                <w:rFonts w:hint="eastAsia"/>
              </w:rPr>
              <w:t>★</w:t>
            </w:r>
            <w:r w:rsidRPr="004938BC">
              <w:rPr>
                <w:rFonts w:hint="eastAsia"/>
                <w:b/>
                <w:bCs/>
              </w:rPr>
              <w:t>LED</w:t>
            </w:r>
            <w:r w:rsidRPr="004938BC">
              <w:rPr>
                <w:rFonts w:hint="eastAsia"/>
                <w:b/>
                <w:bCs/>
              </w:rPr>
              <w:t>屏幕的电源、接收卡、视频控制器等</w:t>
            </w:r>
            <w:r>
              <w:rPr>
                <w:rFonts w:hint="eastAsia"/>
                <w:b/>
                <w:bCs/>
              </w:rPr>
              <w:t>要</w:t>
            </w:r>
            <w:r w:rsidRPr="004938BC">
              <w:rPr>
                <w:rFonts w:hint="eastAsia"/>
                <w:b/>
                <w:bCs/>
              </w:rPr>
              <w:t>按双备份设计（</w:t>
            </w:r>
            <w:r>
              <w:rPr>
                <w:rFonts w:hint="eastAsia"/>
                <w:b/>
                <w:bCs/>
              </w:rPr>
              <w:t>须</w:t>
            </w:r>
            <w:r w:rsidRPr="004938BC">
              <w:rPr>
                <w:rFonts w:hint="eastAsia"/>
                <w:b/>
                <w:bCs/>
              </w:rPr>
              <w:t>提供原厂承诺函）</w:t>
            </w:r>
            <w:r>
              <w:rPr>
                <w:rFonts w:hint="eastAsia"/>
                <w:b/>
                <w:bCs/>
              </w:rPr>
              <w:t>，具体</w:t>
            </w:r>
            <w:r w:rsidR="00A6382F">
              <w:rPr>
                <w:rFonts w:hint="eastAsia"/>
                <w:b/>
                <w:bCs/>
              </w:rPr>
              <w:t>要求</w:t>
            </w:r>
            <w:r>
              <w:rPr>
                <w:rFonts w:hint="eastAsia"/>
                <w:b/>
                <w:bCs/>
              </w:rPr>
              <w:t>如下：</w:t>
            </w:r>
          </w:p>
          <w:p w14:paraId="463DB52A" w14:textId="5FC1FAE0" w:rsidR="00181828" w:rsidRPr="004938BC" w:rsidRDefault="00181828" w:rsidP="00181828">
            <w:pPr>
              <w:spacing w:line="360" w:lineRule="auto"/>
            </w:pPr>
            <w:r w:rsidRPr="004938BC">
              <w:t>①</w:t>
            </w:r>
            <w:r w:rsidRPr="004938BC">
              <w:rPr>
                <w:rFonts w:hint="eastAsia"/>
              </w:rPr>
              <w:t>视频处理器双备份</w:t>
            </w:r>
            <w:r>
              <w:rPr>
                <w:rFonts w:hint="eastAsia"/>
              </w:rPr>
              <w:t>：</w:t>
            </w:r>
            <w:r w:rsidRPr="004938BC">
              <w:rPr>
                <w:rFonts w:hint="eastAsia"/>
              </w:rPr>
              <w:t>系统配置主、</w:t>
            </w:r>
            <w:proofErr w:type="gramStart"/>
            <w:r w:rsidRPr="004938BC">
              <w:rPr>
                <w:rFonts w:hint="eastAsia"/>
              </w:rPr>
              <w:t>备双路</w:t>
            </w:r>
            <w:proofErr w:type="gramEnd"/>
            <w:r w:rsidRPr="004938BC">
              <w:rPr>
                <w:rFonts w:hint="eastAsia"/>
              </w:rPr>
              <w:t>视频处理器，当主处理器出现故障、信号中断或异常时，可快速切换到备用视频处理器，保障视频信号持续稳定输出，杜绝整屏信号中断风险</w:t>
            </w:r>
            <w:r w:rsidR="00A6382F">
              <w:rPr>
                <w:rFonts w:hint="eastAsia"/>
              </w:rPr>
              <w:t>。</w:t>
            </w:r>
          </w:p>
          <w:p w14:paraId="485BE486" w14:textId="4AD86B76" w:rsidR="00181828" w:rsidRPr="004938BC" w:rsidRDefault="00181828" w:rsidP="00181828">
            <w:pPr>
              <w:spacing w:line="360" w:lineRule="auto"/>
            </w:pPr>
            <w:r w:rsidRPr="000351BB">
              <w:t>②</w:t>
            </w:r>
            <w:proofErr w:type="gramStart"/>
            <w:r w:rsidRPr="000351BB">
              <w:rPr>
                <w:rFonts w:hint="eastAsia"/>
              </w:rPr>
              <w:t>接收卡双备份</w:t>
            </w:r>
            <w:proofErr w:type="gramEnd"/>
            <w:r w:rsidRPr="000351BB">
              <w:rPr>
                <w:rFonts w:hint="eastAsia"/>
              </w:rPr>
              <w:t>：屏体</w:t>
            </w:r>
            <w:proofErr w:type="gramStart"/>
            <w:r w:rsidRPr="000351BB">
              <w:rPr>
                <w:rFonts w:hint="eastAsia"/>
              </w:rPr>
              <w:t>搭载主备双</w:t>
            </w:r>
            <w:proofErr w:type="gramEnd"/>
            <w:r w:rsidRPr="000351BB">
              <w:rPr>
                <w:rFonts w:hint="eastAsia"/>
              </w:rPr>
              <w:t>接收卡冗余架构，</w:t>
            </w:r>
            <w:proofErr w:type="gramStart"/>
            <w:r w:rsidRPr="000351BB">
              <w:rPr>
                <w:rFonts w:hint="eastAsia"/>
              </w:rPr>
              <w:t>每区域</w:t>
            </w:r>
            <w:proofErr w:type="gramEnd"/>
            <w:r w:rsidRPr="000351BB">
              <w:rPr>
                <w:rFonts w:hint="eastAsia"/>
              </w:rPr>
              <w:t>接收卡互为热备份；系统实时监测接收</w:t>
            </w:r>
            <w:proofErr w:type="gramStart"/>
            <w:r w:rsidRPr="000351BB">
              <w:rPr>
                <w:rFonts w:hint="eastAsia"/>
              </w:rPr>
              <w:t>卡运行</w:t>
            </w:r>
            <w:proofErr w:type="gramEnd"/>
            <w:r w:rsidRPr="000351BB">
              <w:rPr>
                <w:rFonts w:hint="eastAsia"/>
              </w:rPr>
              <w:t>状态与数据传输链路，一旦主接收卡</w:t>
            </w:r>
            <w:proofErr w:type="gramStart"/>
            <w:r w:rsidRPr="000351BB">
              <w:rPr>
                <w:rFonts w:hint="eastAsia"/>
              </w:rPr>
              <w:t>宕</w:t>
            </w:r>
            <w:proofErr w:type="gramEnd"/>
            <w:r w:rsidRPr="000351BB">
              <w:rPr>
                <w:rFonts w:hint="eastAsia"/>
              </w:rPr>
              <w:t>机、数据传输异常，备用接收</w:t>
            </w:r>
            <w:proofErr w:type="gramStart"/>
            <w:r w:rsidRPr="000351BB">
              <w:rPr>
                <w:rFonts w:hint="eastAsia"/>
              </w:rPr>
              <w:t>卡立即</w:t>
            </w:r>
            <w:proofErr w:type="gramEnd"/>
            <w:r w:rsidRPr="000351BB">
              <w:rPr>
                <w:rFonts w:hint="eastAsia"/>
              </w:rPr>
              <w:t>接管工作，点对点接续数据发送，局部画面不会出现花屏、黑屏、丢点问题，大幅提升屏体单点故障容错能力</w:t>
            </w:r>
            <w:r w:rsidR="00A6382F">
              <w:rPr>
                <w:rFonts w:hint="eastAsia"/>
              </w:rPr>
              <w:t>。</w:t>
            </w:r>
          </w:p>
          <w:p w14:paraId="085AC179" w14:textId="77777777" w:rsidR="00181828" w:rsidRPr="004938BC" w:rsidRDefault="00181828" w:rsidP="00181828">
            <w:pPr>
              <w:spacing w:line="360" w:lineRule="auto"/>
            </w:pPr>
            <w:r w:rsidRPr="004938BC">
              <w:t>③</w:t>
            </w:r>
            <w:proofErr w:type="gramStart"/>
            <w:r w:rsidRPr="004938BC">
              <w:rPr>
                <w:rFonts w:hint="eastAsia"/>
              </w:rPr>
              <w:t>电源双</w:t>
            </w:r>
            <w:proofErr w:type="gramEnd"/>
            <w:r w:rsidRPr="004938BC">
              <w:rPr>
                <w:rFonts w:hint="eastAsia"/>
              </w:rPr>
              <w:t>备份</w:t>
            </w:r>
            <w:r>
              <w:rPr>
                <w:rFonts w:hint="eastAsia"/>
              </w:rPr>
              <w:t>：</w:t>
            </w:r>
            <w:r w:rsidRPr="004938BC">
              <w:rPr>
                <w:rFonts w:hint="eastAsia"/>
              </w:rPr>
              <w:t>屏体供电采用双路电源冗余备份设计，主、备电源并联热机运行</w:t>
            </w:r>
            <w:r>
              <w:rPr>
                <w:rFonts w:hint="eastAsia"/>
              </w:rPr>
              <w:t>；</w:t>
            </w:r>
            <w:r w:rsidRPr="004938BC">
              <w:rPr>
                <w:rFonts w:hint="eastAsia"/>
              </w:rPr>
              <w:t>两路电源同时监测负载电压、电流及工作状态，当单台电源发生故障、断电或输出异常时，另一路电源可无间断承接全部供电负荷，整屏供电不中断，避免因单一电源故障导致显示屏整体断电黑屏</w:t>
            </w:r>
            <w:r>
              <w:rPr>
                <w:rFonts w:hint="eastAsia"/>
              </w:rPr>
              <w:t>；</w:t>
            </w:r>
            <w:r w:rsidRPr="004938BC">
              <w:rPr>
                <w:rFonts w:hint="eastAsia"/>
              </w:rPr>
              <w:t>整套系统</w:t>
            </w:r>
            <w:proofErr w:type="gramStart"/>
            <w:r w:rsidRPr="004938BC">
              <w:rPr>
                <w:rFonts w:hint="eastAsia"/>
              </w:rPr>
              <w:t>三重双备份</w:t>
            </w:r>
            <w:proofErr w:type="gramEnd"/>
            <w:r w:rsidRPr="004938BC">
              <w:rPr>
                <w:rFonts w:hint="eastAsia"/>
              </w:rPr>
              <w:t>冗余方案，从信号处理、数据传输、供电链路全链路实现故障自愈，全面提升</w:t>
            </w:r>
            <w:r w:rsidRPr="004938BC">
              <w:rPr>
                <w:rFonts w:hint="eastAsia"/>
              </w:rPr>
              <w:t>LED</w:t>
            </w:r>
            <w:r w:rsidRPr="004938BC">
              <w:rPr>
                <w:rFonts w:hint="eastAsia"/>
              </w:rPr>
              <w:t>显示屏连续运行可靠性，满足场馆、指挥中心、户外大屏、交通枢纽等</w:t>
            </w:r>
            <w:r w:rsidRPr="004938BC">
              <w:rPr>
                <w:rFonts w:hint="eastAsia"/>
              </w:rPr>
              <w:t>7</w:t>
            </w:r>
            <w:r w:rsidRPr="004938BC">
              <w:rPr>
                <w:rFonts w:hint="eastAsia"/>
              </w:rPr>
              <w:t>×</w:t>
            </w:r>
            <w:r w:rsidRPr="004938BC">
              <w:rPr>
                <w:rFonts w:hint="eastAsia"/>
              </w:rPr>
              <w:t>24</w:t>
            </w:r>
            <w:r w:rsidRPr="004938BC">
              <w:rPr>
                <w:rFonts w:hint="eastAsia"/>
              </w:rPr>
              <w:t>小时不间断使用场景需求。</w:t>
            </w:r>
          </w:p>
          <w:p w14:paraId="50F19602" w14:textId="47C58B8A" w:rsidR="00181828" w:rsidRDefault="00181828" w:rsidP="00181828">
            <w:pPr>
              <w:spacing w:line="360" w:lineRule="auto"/>
            </w:pPr>
            <w:r w:rsidRPr="00C7215E">
              <w:rPr>
                <w:rFonts w:hint="eastAsia"/>
              </w:rPr>
              <w:t>（</w:t>
            </w:r>
            <w:r w:rsidRPr="00C7215E">
              <w:rPr>
                <w:rFonts w:hint="eastAsia"/>
              </w:rPr>
              <w:t>7</w:t>
            </w:r>
            <w:r w:rsidRPr="00C7215E">
              <w:rPr>
                <w:rFonts w:hint="eastAsia"/>
              </w:rPr>
              <w:t>）</w:t>
            </w:r>
            <w:r w:rsidR="00A6382F" w:rsidRPr="00C7215E">
              <w:rPr>
                <w:rFonts w:hint="eastAsia"/>
              </w:rPr>
              <w:t>LED</w:t>
            </w:r>
            <w:r w:rsidR="00A6382F" w:rsidRPr="00C7215E">
              <w:rPr>
                <w:rFonts w:hint="eastAsia"/>
              </w:rPr>
              <w:t>屏幕</w:t>
            </w:r>
            <w:r w:rsidRPr="00C7215E">
              <w:rPr>
                <w:rFonts w:hint="eastAsia"/>
              </w:rPr>
              <w:t>模组设计：</w:t>
            </w:r>
            <w:r w:rsidR="00A6382F" w:rsidRPr="00C7215E">
              <w:rPr>
                <w:rFonts w:hint="eastAsia"/>
              </w:rPr>
              <w:t>要按</w:t>
            </w:r>
            <w:r w:rsidRPr="00C7215E">
              <w:rPr>
                <w:rFonts w:hint="eastAsia"/>
              </w:rPr>
              <w:t>1</w:t>
            </w:r>
            <w:r w:rsidRPr="00C7215E">
              <w:t>50*337.5</w:t>
            </w:r>
            <w:r w:rsidRPr="00C7215E">
              <w:rPr>
                <w:rFonts w:hint="eastAsia"/>
              </w:rPr>
              <w:t>mm</w:t>
            </w:r>
            <w:proofErr w:type="gramStart"/>
            <w:r w:rsidRPr="00C7215E">
              <w:rPr>
                <w:rFonts w:hint="eastAsia"/>
              </w:rPr>
              <w:t>大模组</w:t>
            </w:r>
            <w:proofErr w:type="gramEnd"/>
            <w:r w:rsidRPr="00C7215E">
              <w:rPr>
                <w:rFonts w:hint="eastAsia"/>
              </w:rPr>
              <w:t>设计，模组通过磁</w:t>
            </w:r>
            <w:proofErr w:type="gramStart"/>
            <w:r w:rsidRPr="00C7215E">
              <w:rPr>
                <w:rFonts w:hint="eastAsia"/>
              </w:rPr>
              <w:t>吸直接</w:t>
            </w:r>
            <w:proofErr w:type="gramEnd"/>
            <w:r w:rsidRPr="00C7215E">
              <w:rPr>
                <w:rFonts w:hint="eastAsia"/>
              </w:rPr>
              <w:t>贴合在箱体上，模组与</w:t>
            </w:r>
            <w:r w:rsidRPr="00C7215E">
              <w:t>HUB</w:t>
            </w:r>
            <w:r w:rsidRPr="00C7215E">
              <w:t>卡采用硬连接</w:t>
            </w:r>
            <w:r w:rsidRPr="00C7215E">
              <w:rPr>
                <w:rFonts w:hint="eastAsia"/>
              </w:rPr>
              <w:t>、</w:t>
            </w:r>
            <w:r w:rsidRPr="00C7215E">
              <w:t>板对板设计</w:t>
            </w:r>
            <w:r w:rsidRPr="00C7215E">
              <w:rPr>
                <w:rFonts w:hint="eastAsia"/>
              </w:rPr>
              <w:t>、</w:t>
            </w:r>
            <w:r w:rsidRPr="00C7215E">
              <w:t>无排线，支持直接热插拔，采用浮动式接插件，接插件镀金，具有嵌合纠偏功能，使连接更稳定</w:t>
            </w:r>
            <w:r w:rsidR="00A6382F" w:rsidRPr="00C7215E">
              <w:rPr>
                <w:rFonts w:hint="eastAsia"/>
              </w:rPr>
              <w:t>，</w:t>
            </w:r>
            <w:r w:rsidRPr="00C7215E">
              <w:rPr>
                <w:rFonts w:hint="eastAsia"/>
              </w:rPr>
              <w:t>模组背面可</w:t>
            </w:r>
            <w:r w:rsidRPr="00C7215E">
              <w:rPr>
                <w:rFonts w:hint="eastAsia"/>
              </w:rPr>
              <w:lastRenderedPageBreak/>
              <w:t>镭射原厂信息。</w:t>
            </w:r>
          </w:p>
          <w:p w14:paraId="3556CB92" w14:textId="1F13D7DC" w:rsidR="00181828" w:rsidRPr="00181828" w:rsidRDefault="00181828" w:rsidP="00181828">
            <w:pPr>
              <w:spacing w:line="360" w:lineRule="auto"/>
            </w:pPr>
            <w:r>
              <w:rPr>
                <w:rFonts w:hint="eastAsia"/>
              </w:rPr>
              <w:t>（</w:t>
            </w:r>
            <w:r>
              <w:rPr>
                <w:rFonts w:hint="eastAsia"/>
              </w:rPr>
              <w:t>8</w:t>
            </w:r>
            <w:r>
              <w:rPr>
                <w:rFonts w:hint="eastAsia"/>
              </w:rPr>
              <w:t>）</w:t>
            </w:r>
            <w:r w:rsidR="00A6382F">
              <w:rPr>
                <w:rFonts w:hint="eastAsia"/>
              </w:rPr>
              <w:t>要求</w:t>
            </w:r>
            <w:r w:rsidR="00A6382F" w:rsidRPr="00A6382F">
              <w:rPr>
                <w:rFonts w:hint="eastAsia"/>
              </w:rPr>
              <w:t>LED</w:t>
            </w:r>
            <w:r w:rsidR="00A6382F" w:rsidRPr="00A6382F">
              <w:rPr>
                <w:rFonts w:hint="eastAsia"/>
              </w:rPr>
              <w:t>屏幕</w:t>
            </w:r>
            <w:r w:rsidRPr="00181828">
              <w:rPr>
                <w:rFonts w:ascii="宋体" w:hAnsi="宋体" w:hint="eastAsia"/>
                <w:color w:val="000000" w:themeColor="text1"/>
              </w:rPr>
              <w:t>模组通用，无需区分左</w:t>
            </w:r>
            <w:r w:rsidRPr="00181828">
              <w:rPr>
                <w:rFonts w:ascii="宋体" w:hAnsi="宋体"/>
                <w:color w:val="000000" w:themeColor="text1"/>
              </w:rPr>
              <w:t>/</w:t>
            </w:r>
            <w:proofErr w:type="gramStart"/>
            <w:r w:rsidRPr="00181828">
              <w:rPr>
                <w:rFonts w:ascii="宋体" w:hAnsi="宋体"/>
                <w:color w:val="000000" w:themeColor="text1"/>
              </w:rPr>
              <w:t>右模组</w:t>
            </w:r>
            <w:proofErr w:type="gramEnd"/>
            <w:r w:rsidRPr="00181828">
              <w:rPr>
                <w:rFonts w:ascii="宋体" w:hAnsi="宋体"/>
                <w:color w:val="000000" w:themeColor="text1"/>
              </w:rPr>
              <w:t>还是通用模组</w:t>
            </w:r>
            <w:r w:rsidRPr="00181828">
              <w:rPr>
                <w:rFonts w:ascii="宋体" w:hAnsi="宋体" w:hint="eastAsia"/>
                <w:color w:val="000000" w:themeColor="text1"/>
              </w:rPr>
              <w:t>。</w:t>
            </w:r>
          </w:p>
          <w:p w14:paraId="5DCC6ECA" w14:textId="02FF8E6A" w:rsidR="00181828" w:rsidRPr="00181828" w:rsidRDefault="00181828" w:rsidP="003548A2">
            <w:pPr>
              <w:spacing w:line="360" w:lineRule="auto"/>
              <w:rPr>
                <w:rFonts w:ascii="宋体" w:hAnsi="宋体" w:hint="eastAsia"/>
                <w:color w:val="000000" w:themeColor="text1"/>
              </w:rPr>
            </w:pPr>
            <w:r w:rsidRPr="00181828">
              <w:rPr>
                <w:rFonts w:ascii="宋体" w:hAnsi="宋体" w:hint="eastAsia"/>
                <w:color w:val="000000" w:themeColor="text1"/>
              </w:rPr>
              <w:t>（9）</w:t>
            </w:r>
            <w:r w:rsidR="00816A2B" w:rsidRPr="00181828">
              <w:rPr>
                <w:rFonts w:ascii="宋体" w:hAnsi="宋体" w:hint="eastAsia"/>
                <w:color w:val="000000" w:themeColor="text1"/>
              </w:rPr>
              <w:t>★</w:t>
            </w:r>
            <w:r w:rsidR="00A6382F" w:rsidRPr="00A6382F">
              <w:rPr>
                <w:rFonts w:ascii="宋体" w:hAnsi="宋体" w:hint="eastAsia"/>
                <w:b/>
                <w:color w:val="000000" w:themeColor="text1"/>
              </w:rPr>
              <w:t>LED屏幕</w:t>
            </w:r>
            <w:r w:rsidRPr="00181828">
              <w:rPr>
                <w:rFonts w:ascii="宋体" w:hAnsi="宋体"/>
                <w:b/>
                <w:color w:val="000000" w:themeColor="text1"/>
              </w:rPr>
              <w:t>高</w:t>
            </w:r>
            <w:proofErr w:type="gramStart"/>
            <w:r w:rsidRPr="00181828">
              <w:rPr>
                <w:rFonts w:ascii="宋体" w:hAnsi="宋体"/>
                <w:b/>
                <w:color w:val="000000" w:themeColor="text1"/>
              </w:rPr>
              <w:t>灵敏过</w:t>
            </w:r>
            <w:proofErr w:type="gramEnd"/>
            <w:r w:rsidRPr="00181828">
              <w:rPr>
                <w:rFonts w:ascii="宋体" w:hAnsi="宋体"/>
                <w:b/>
                <w:color w:val="000000" w:themeColor="text1"/>
              </w:rPr>
              <w:t>流保护：</w:t>
            </w:r>
            <w:r w:rsidR="002E334A" w:rsidRPr="002E334A">
              <w:rPr>
                <w:rFonts w:ascii="宋体" w:hAnsi="宋体" w:hint="eastAsia"/>
                <w:color w:val="000000" w:themeColor="text1"/>
              </w:rPr>
              <w:t>要求</w:t>
            </w:r>
            <w:r w:rsidR="002E334A">
              <w:rPr>
                <w:rFonts w:ascii="宋体" w:hAnsi="宋体" w:hint="eastAsia"/>
                <w:color w:val="000000" w:themeColor="text1"/>
              </w:rPr>
              <w:t>能</w:t>
            </w:r>
            <w:r w:rsidRPr="00181828">
              <w:rPr>
                <w:rFonts w:ascii="宋体" w:hAnsi="宋体"/>
                <w:color w:val="000000" w:themeColor="text1"/>
              </w:rPr>
              <w:t>精准捕捉模组的电流异常，自动切断异常电流</w:t>
            </w:r>
            <w:r w:rsidRPr="00181828">
              <w:rPr>
                <w:rFonts w:ascii="宋体" w:hAnsi="宋体" w:hint="eastAsia"/>
                <w:color w:val="000000" w:themeColor="text1"/>
              </w:rPr>
              <w:t>；</w:t>
            </w:r>
            <w:r w:rsidR="002E334A">
              <w:rPr>
                <w:rFonts w:ascii="宋体" w:hAnsi="宋体" w:hint="eastAsia"/>
                <w:color w:val="000000" w:themeColor="text1"/>
              </w:rPr>
              <w:t>能自动</w:t>
            </w:r>
            <w:r w:rsidRPr="00181828">
              <w:rPr>
                <w:rFonts w:ascii="宋体" w:hAnsi="宋体"/>
                <w:color w:val="000000" w:themeColor="text1"/>
              </w:rPr>
              <w:t>恢复设计</w:t>
            </w:r>
            <w:r w:rsidR="002E334A">
              <w:rPr>
                <w:rFonts w:ascii="宋体" w:hAnsi="宋体" w:hint="eastAsia"/>
                <w:color w:val="000000" w:themeColor="text1"/>
              </w:rPr>
              <w:t>，即</w:t>
            </w:r>
            <w:r w:rsidRPr="00181828">
              <w:rPr>
                <w:rFonts w:ascii="宋体" w:hAnsi="宋体"/>
                <w:color w:val="000000" w:themeColor="text1"/>
              </w:rPr>
              <w:t>异常解除后，模组可自动恢复正常运行</w:t>
            </w:r>
            <w:r w:rsidR="002E334A">
              <w:rPr>
                <w:rFonts w:ascii="宋体" w:hAnsi="宋体" w:hint="eastAsia"/>
                <w:color w:val="000000" w:themeColor="text1"/>
              </w:rPr>
              <w:t>。</w:t>
            </w:r>
          </w:p>
          <w:p w14:paraId="06C3118E" w14:textId="686F3C0C" w:rsidR="00181828" w:rsidRPr="00181828" w:rsidRDefault="00181828" w:rsidP="003548A2">
            <w:pPr>
              <w:spacing w:line="360" w:lineRule="auto"/>
              <w:rPr>
                <w:rFonts w:ascii="宋体" w:hAnsi="宋体" w:hint="eastAsia"/>
              </w:rPr>
            </w:pPr>
            <w:r>
              <w:rPr>
                <w:rFonts w:ascii="宋体" w:hAnsi="宋体" w:hint="eastAsia"/>
                <w:color w:val="000000" w:themeColor="text1"/>
              </w:rPr>
              <w:t>（10）</w:t>
            </w:r>
            <w:r w:rsidR="00816A2B" w:rsidRPr="00181828">
              <w:rPr>
                <w:rFonts w:ascii="宋体" w:hAnsi="宋体" w:hint="eastAsia"/>
                <w:color w:val="000000" w:themeColor="text1"/>
              </w:rPr>
              <w:t>★</w:t>
            </w:r>
            <w:r w:rsidR="002E334A" w:rsidRPr="00A6382F">
              <w:rPr>
                <w:rFonts w:ascii="宋体" w:hAnsi="宋体" w:hint="eastAsia"/>
                <w:b/>
                <w:color w:val="000000" w:themeColor="text1"/>
              </w:rPr>
              <w:t>LED屏幕</w:t>
            </w:r>
            <w:r w:rsidRPr="00181828">
              <w:rPr>
                <w:rFonts w:ascii="宋体" w:hAnsi="宋体" w:hint="eastAsia"/>
                <w:b/>
                <w:color w:val="000000" w:themeColor="text1"/>
              </w:rPr>
              <w:t>内部</w:t>
            </w:r>
            <w:r w:rsidR="00596583">
              <w:rPr>
                <w:rFonts w:ascii="宋体" w:hAnsi="宋体" w:hint="eastAsia"/>
                <w:b/>
                <w:color w:val="000000" w:themeColor="text1"/>
              </w:rPr>
              <w:t>要</w:t>
            </w:r>
            <w:r w:rsidRPr="00181828">
              <w:rPr>
                <w:rFonts w:ascii="宋体" w:hAnsi="宋体" w:hint="eastAsia"/>
                <w:b/>
                <w:color w:val="000000" w:themeColor="text1"/>
              </w:rPr>
              <w:t>无线：</w:t>
            </w:r>
            <w:r w:rsidR="00596583" w:rsidRPr="00596583">
              <w:rPr>
                <w:rFonts w:ascii="宋体" w:hAnsi="宋体" w:hint="eastAsia"/>
                <w:color w:val="000000" w:themeColor="text1"/>
              </w:rPr>
              <w:t>要求</w:t>
            </w:r>
            <w:proofErr w:type="gramStart"/>
            <w:r w:rsidRPr="00181828">
              <w:rPr>
                <w:rFonts w:ascii="宋体" w:hAnsi="宋体" w:hint="eastAsia"/>
                <w:color w:val="000000" w:themeColor="text1"/>
              </w:rPr>
              <w:t>极</w:t>
            </w:r>
            <w:proofErr w:type="gramEnd"/>
            <w:r w:rsidRPr="00181828">
              <w:rPr>
                <w:rFonts w:ascii="宋体" w:hAnsi="宋体" w:hint="eastAsia"/>
                <w:color w:val="000000" w:themeColor="text1"/>
              </w:rPr>
              <w:t>简设计，箱体内部无线材，性能稳定</w:t>
            </w:r>
            <w:r w:rsidRPr="00181828">
              <w:rPr>
                <w:rFonts w:ascii="宋体" w:hAnsi="宋体"/>
                <w:color w:val="000000" w:themeColor="text1"/>
              </w:rPr>
              <w:t>可靠</w:t>
            </w:r>
            <w:r w:rsidRPr="00181828">
              <w:rPr>
                <w:rFonts w:ascii="宋体" w:hAnsi="宋体" w:hint="eastAsia"/>
                <w:color w:val="000000" w:themeColor="text1"/>
              </w:rPr>
              <w:t>。</w:t>
            </w:r>
          </w:p>
          <w:p w14:paraId="048523B8" w14:textId="2BB8453F" w:rsidR="00181828" w:rsidRPr="00181828" w:rsidRDefault="00181828" w:rsidP="003548A2">
            <w:pPr>
              <w:spacing w:line="360" w:lineRule="auto"/>
              <w:rPr>
                <w:rFonts w:ascii="宋体" w:hAnsi="宋体" w:hint="eastAsia"/>
              </w:rPr>
            </w:pPr>
            <w:r>
              <w:rPr>
                <w:rFonts w:ascii="宋体" w:hAnsi="宋体" w:hint="eastAsia"/>
                <w:color w:val="000000" w:themeColor="text1"/>
              </w:rPr>
              <w:t>（11）</w:t>
            </w:r>
            <w:r w:rsidRPr="00181828">
              <w:rPr>
                <w:rFonts w:ascii="宋体" w:hAnsi="宋体" w:hint="eastAsia"/>
                <w:color w:val="000000" w:themeColor="text1"/>
              </w:rPr>
              <w:t>★</w:t>
            </w:r>
            <w:r w:rsidR="00596583" w:rsidRPr="00A6382F">
              <w:rPr>
                <w:rFonts w:ascii="宋体" w:hAnsi="宋体" w:hint="eastAsia"/>
                <w:b/>
                <w:color w:val="000000" w:themeColor="text1"/>
              </w:rPr>
              <w:t>LED屏幕</w:t>
            </w:r>
            <w:r w:rsidRPr="00181828">
              <w:rPr>
                <w:rFonts w:ascii="宋体" w:hAnsi="宋体" w:hint="eastAsia"/>
                <w:b/>
              </w:rPr>
              <w:t>C</w:t>
            </w:r>
            <w:r w:rsidRPr="00181828">
              <w:rPr>
                <w:rFonts w:ascii="宋体" w:hAnsi="宋体"/>
                <w:b/>
              </w:rPr>
              <w:t>OB</w:t>
            </w:r>
            <w:r w:rsidR="00596583">
              <w:rPr>
                <w:rFonts w:ascii="宋体" w:hAnsi="宋体" w:hint="eastAsia"/>
                <w:b/>
              </w:rPr>
              <w:t>要</w:t>
            </w:r>
            <w:r w:rsidRPr="00181828">
              <w:rPr>
                <w:rFonts w:ascii="宋体" w:hAnsi="宋体" w:hint="eastAsia"/>
                <w:b/>
              </w:rPr>
              <w:t>全倒装：</w:t>
            </w:r>
            <w:r w:rsidRPr="00181828">
              <w:rPr>
                <w:rFonts w:ascii="宋体" w:hAnsi="宋体" w:hint="eastAsia"/>
              </w:rPr>
              <w:t>采用</w:t>
            </w:r>
            <w:r w:rsidRPr="00181828">
              <w:rPr>
                <w:rFonts w:ascii="宋体" w:hAnsi="宋体"/>
              </w:rPr>
              <w:t>COB倒装封装</w:t>
            </w:r>
            <w:r w:rsidR="00596583">
              <w:rPr>
                <w:rFonts w:ascii="宋体" w:hAnsi="宋体" w:hint="eastAsia"/>
              </w:rPr>
              <w:t>、</w:t>
            </w:r>
            <w:r w:rsidRPr="00181828">
              <w:rPr>
                <w:rFonts w:ascii="宋体" w:hAnsi="宋体"/>
              </w:rPr>
              <w:t>RGB芯片全倒装技术，晶片直接焊在PCB上，无焊线</w:t>
            </w:r>
            <w:r w:rsidR="00596583">
              <w:rPr>
                <w:rFonts w:ascii="宋体" w:hAnsi="宋体" w:hint="eastAsia"/>
              </w:rPr>
              <w:t>、</w:t>
            </w:r>
            <w:r w:rsidRPr="00181828">
              <w:rPr>
                <w:rFonts w:ascii="宋体" w:hAnsi="宋体"/>
              </w:rPr>
              <w:t>散热好，支持巨量转移技术</w:t>
            </w:r>
            <w:r w:rsidRPr="00181828">
              <w:rPr>
                <w:rFonts w:ascii="宋体" w:hAnsi="宋体" w:hint="eastAsia"/>
              </w:rPr>
              <w:t>。</w:t>
            </w:r>
          </w:p>
          <w:p w14:paraId="02B806FD" w14:textId="53CAC700" w:rsidR="00181828" w:rsidRPr="00181828" w:rsidRDefault="00181828" w:rsidP="003548A2">
            <w:pPr>
              <w:spacing w:line="360" w:lineRule="auto"/>
              <w:rPr>
                <w:rFonts w:ascii="宋体" w:hAnsi="宋体" w:hint="eastAsia"/>
              </w:rPr>
            </w:pPr>
            <w:r>
              <w:rPr>
                <w:rFonts w:ascii="宋体" w:hAnsi="宋体" w:hint="eastAsia"/>
              </w:rPr>
              <w:t>（12）</w:t>
            </w:r>
            <w:r w:rsidR="00596583" w:rsidRPr="00596583">
              <w:rPr>
                <w:rFonts w:ascii="宋体" w:hAnsi="宋体" w:hint="eastAsia"/>
              </w:rPr>
              <w:t>LED屏幕</w:t>
            </w:r>
            <w:r w:rsidRPr="00181828">
              <w:rPr>
                <w:rFonts w:ascii="宋体" w:hAnsi="宋体" w:hint="eastAsia"/>
              </w:rPr>
              <w:t>表面工艺</w:t>
            </w:r>
            <w:r w:rsidR="00596583">
              <w:rPr>
                <w:rFonts w:ascii="宋体" w:hAnsi="宋体" w:hint="eastAsia"/>
              </w:rPr>
              <w:t>要求</w:t>
            </w:r>
            <w:r w:rsidRPr="00181828">
              <w:rPr>
                <w:rFonts w:ascii="宋体" w:hAnsi="宋体" w:hint="eastAsia"/>
              </w:rPr>
              <w:t>：发光面</w:t>
            </w:r>
            <w:r w:rsidR="00596583">
              <w:rPr>
                <w:rFonts w:ascii="宋体" w:hAnsi="宋体" w:hint="eastAsia"/>
              </w:rPr>
              <w:t>要</w:t>
            </w:r>
            <w:r w:rsidRPr="00181828">
              <w:rPr>
                <w:rFonts w:ascii="宋体" w:hAnsi="宋体" w:hint="eastAsia"/>
              </w:rPr>
              <w:t>采用多层光学结构设计，</w:t>
            </w:r>
            <w:r w:rsidR="00596583">
              <w:rPr>
                <w:rFonts w:ascii="宋体" w:hAnsi="宋体" w:hint="eastAsia"/>
              </w:rPr>
              <w:t>能</w:t>
            </w:r>
            <w:r w:rsidRPr="00181828">
              <w:rPr>
                <w:rFonts w:ascii="宋体" w:hAnsi="宋体" w:hint="eastAsia"/>
              </w:rPr>
              <w:t>分解不同层级光学特性提升对比度，解决黑屏一致性问题、过滤蓝光，健康护眼，支持表面防氧树脂覆膜工艺、压膜工艺，</w:t>
            </w:r>
            <w:r w:rsidR="00596583">
              <w:rPr>
                <w:rFonts w:ascii="宋体" w:hAnsi="宋体" w:hint="eastAsia"/>
              </w:rPr>
              <w:t>并</w:t>
            </w:r>
            <w:r w:rsidRPr="00181828">
              <w:rPr>
                <w:rFonts w:ascii="宋体" w:hAnsi="宋体" w:hint="eastAsia"/>
              </w:rPr>
              <w:t>采用表面平面封装、无点状以及凸点，一次性整体灌胶，无像素独立、二次封装，屏体表面光滑、无凹凸感、触摸无颗粒感。</w:t>
            </w:r>
          </w:p>
          <w:p w14:paraId="68F0D3C7" w14:textId="290FECAA" w:rsidR="00181828" w:rsidRPr="00181828" w:rsidRDefault="00181828" w:rsidP="003548A2">
            <w:pPr>
              <w:spacing w:line="360" w:lineRule="auto"/>
              <w:rPr>
                <w:rFonts w:ascii="宋体" w:hAnsi="宋体" w:cs="宋体" w:hint="eastAsia"/>
                <w:szCs w:val="24"/>
              </w:rPr>
            </w:pPr>
            <w:r>
              <w:rPr>
                <w:rFonts w:ascii="宋体" w:hAnsi="宋体" w:hint="eastAsia"/>
              </w:rPr>
              <w:t>（13）</w:t>
            </w:r>
            <w:r w:rsidR="00816A2B" w:rsidRPr="00181828">
              <w:rPr>
                <w:rFonts w:ascii="宋体" w:hAnsi="宋体" w:hint="eastAsia"/>
                <w:color w:val="000000" w:themeColor="text1"/>
              </w:rPr>
              <w:t>★</w:t>
            </w:r>
            <w:r w:rsidR="00596583" w:rsidRPr="00A6382F">
              <w:rPr>
                <w:rFonts w:ascii="宋体" w:hAnsi="宋体" w:hint="eastAsia"/>
                <w:b/>
                <w:color w:val="000000" w:themeColor="text1"/>
              </w:rPr>
              <w:t>LED屏幕</w:t>
            </w:r>
            <w:r w:rsidR="00596583">
              <w:rPr>
                <w:rFonts w:ascii="宋体" w:hAnsi="宋体" w:hint="eastAsia"/>
                <w:b/>
                <w:color w:val="000000" w:themeColor="text1"/>
              </w:rPr>
              <w:t>要</w:t>
            </w:r>
            <w:proofErr w:type="gramStart"/>
            <w:r w:rsidR="00596583">
              <w:rPr>
                <w:rFonts w:ascii="宋体" w:hAnsi="宋体" w:hint="eastAsia"/>
                <w:b/>
                <w:color w:val="000000" w:themeColor="text1"/>
              </w:rPr>
              <w:t>具备</w:t>
            </w:r>
            <w:r w:rsidRPr="00181828">
              <w:rPr>
                <w:rFonts w:ascii="宋体" w:hAnsi="宋体" w:hint="eastAsia"/>
                <w:b/>
              </w:rPr>
              <w:t>共阴设计</w:t>
            </w:r>
            <w:proofErr w:type="gramEnd"/>
            <w:r w:rsidRPr="00181828">
              <w:rPr>
                <w:rFonts w:ascii="宋体" w:hAnsi="宋体" w:hint="eastAsia"/>
                <w:b/>
              </w:rPr>
              <w:t>：</w:t>
            </w:r>
            <w:r w:rsidRPr="00181828">
              <w:rPr>
                <w:rFonts w:ascii="宋体" w:hAnsi="宋体"/>
              </w:rPr>
              <w:t>LED面板设计</w:t>
            </w:r>
            <w:r w:rsidR="00596583">
              <w:rPr>
                <w:rFonts w:ascii="宋体" w:hAnsi="宋体" w:hint="eastAsia"/>
              </w:rPr>
              <w:t>要</w:t>
            </w:r>
            <w:proofErr w:type="gramStart"/>
            <w:r w:rsidRPr="00181828">
              <w:rPr>
                <w:rFonts w:ascii="宋体" w:hAnsi="宋体"/>
              </w:rPr>
              <w:t>按共阴</w:t>
            </w:r>
            <w:proofErr w:type="gramEnd"/>
            <w:r w:rsidRPr="00181828">
              <w:rPr>
                <w:rFonts w:ascii="宋体" w:hAnsi="宋体"/>
              </w:rPr>
              <w:t>原理设计（恒流源输出端驱动LED的阳极，同时一个像素的三个基色R/G/B的阴极在封装时连接在一起）</w:t>
            </w:r>
            <w:r w:rsidRPr="00181828">
              <w:rPr>
                <w:rFonts w:ascii="宋体" w:hAnsi="宋体" w:hint="eastAsia"/>
              </w:rPr>
              <w:t>。</w:t>
            </w:r>
          </w:p>
          <w:p w14:paraId="79F95827" w14:textId="3A7D397F" w:rsidR="00181828" w:rsidRPr="00181828" w:rsidRDefault="00181828" w:rsidP="003548A2">
            <w:pPr>
              <w:spacing w:line="360" w:lineRule="auto"/>
              <w:rPr>
                <w:rFonts w:ascii="宋体" w:hAnsi="宋体" w:hint="eastAsia"/>
                <w:color w:val="000000" w:themeColor="text1"/>
              </w:rPr>
            </w:pPr>
            <w:r>
              <w:rPr>
                <w:rFonts w:ascii="宋体" w:hAnsi="宋体" w:hint="eastAsia"/>
              </w:rPr>
              <w:t>（14）</w:t>
            </w:r>
            <w:r w:rsidR="00816A2B" w:rsidRPr="00181828">
              <w:rPr>
                <w:rFonts w:ascii="宋体" w:hAnsi="宋体" w:hint="eastAsia"/>
                <w:color w:val="000000" w:themeColor="text1"/>
              </w:rPr>
              <w:t>★</w:t>
            </w:r>
            <w:r w:rsidR="00596583" w:rsidRPr="00A6382F">
              <w:rPr>
                <w:rFonts w:ascii="宋体" w:hAnsi="宋体" w:hint="eastAsia"/>
                <w:b/>
                <w:color w:val="000000" w:themeColor="text1"/>
              </w:rPr>
              <w:t>LED屏幕</w:t>
            </w:r>
            <w:r w:rsidRPr="00181828">
              <w:rPr>
                <w:rFonts w:ascii="宋体" w:hAnsi="宋体" w:cs="宋体" w:hint="eastAsia"/>
                <w:b/>
                <w:szCs w:val="24"/>
              </w:rPr>
              <w:t>显示效果</w:t>
            </w:r>
            <w:r w:rsidR="00596583">
              <w:rPr>
                <w:rFonts w:ascii="宋体" w:hAnsi="宋体" w:cs="宋体" w:hint="eastAsia"/>
                <w:b/>
                <w:szCs w:val="24"/>
              </w:rPr>
              <w:t>要求</w:t>
            </w:r>
            <w:r w:rsidRPr="00181828">
              <w:rPr>
                <w:rFonts w:ascii="宋体" w:hAnsi="宋体" w:cs="宋体" w:hint="eastAsia"/>
                <w:szCs w:val="24"/>
              </w:rPr>
              <w:t>：墨色一致性△</w:t>
            </w:r>
            <w:r w:rsidRPr="00181828">
              <w:rPr>
                <w:rFonts w:ascii="宋体" w:hAnsi="宋体" w:cs="宋体"/>
                <w:szCs w:val="24"/>
              </w:rPr>
              <w:t>E＜0.5</w:t>
            </w:r>
            <w:r w:rsidRPr="00181828">
              <w:rPr>
                <w:rFonts w:ascii="宋体" w:hAnsi="宋体" w:cs="宋体" w:hint="eastAsia"/>
                <w:szCs w:val="24"/>
              </w:rPr>
              <w:t>，</w:t>
            </w:r>
            <w:r w:rsidRPr="00181828">
              <w:rPr>
                <w:rFonts w:ascii="宋体" w:hAnsi="宋体"/>
              </w:rPr>
              <w:t>亮度均匀性≥98%</w:t>
            </w:r>
            <w:r w:rsidRPr="00181828">
              <w:rPr>
                <w:rFonts w:ascii="宋体" w:hAnsi="宋体" w:hint="eastAsia"/>
              </w:rPr>
              <w:t>，色温</w:t>
            </w:r>
            <w:r w:rsidRPr="00181828">
              <w:rPr>
                <w:rFonts w:ascii="宋体" w:hAnsi="宋体"/>
              </w:rPr>
              <w:t>2000</w:t>
            </w:r>
            <w:r w:rsidRPr="00181828">
              <w:rPr>
                <w:rFonts w:ascii="宋体" w:hAnsi="宋体" w:hint="eastAsia"/>
              </w:rPr>
              <w:t>K</w:t>
            </w:r>
            <w:r w:rsidRPr="00181828">
              <w:rPr>
                <w:rFonts w:ascii="宋体" w:hAnsi="宋体"/>
              </w:rPr>
              <w:t>—20000</w:t>
            </w:r>
            <w:r w:rsidRPr="00181828">
              <w:rPr>
                <w:rFonts w:ascii="宋体" w:hAnsi="宋体" w:hint="eastAsia"/>
              </w:rPr>
              <w:t>K</w:t>
            </w:r>
            <w:r w:rsidRPr="00181828">
              <w:rPr>
                <w:rFonts w:ascii="宋体" w:hAnsi="宋体"/>
              </w:rPr>
              <w:t>可调</w:t>
            </w:r>
            <w:r w:rsidRPr="00181828">
              <w:rPr>
                <w:rFonts w:ascii="宋体" w:hAnsi="宋体" w:cs="宋体" w:hint="eastAsia"/>
                <w:szCs w:val="24"/>
              </w:rPr>
              <w:t>。</w:t>
            </w:r>
          </w:p>
          <w:p w14:paraId="5B33474C" w14:textId="71D1CA1A" w:rsidR="00181828" w:rsidRPr="00596583" w:rsidRDefault="00181828" w:rsidP="003548A2">
            <w:pPr>
              <w:spacing w:line="360" w:lineRule="auto"/>
              <w:rPr>
                <w:rFonts w:ascii="宋体" w:hAnsi="宋体" w:hint="eastAsia"/>
                <w:color w:val="000000" w:themeColor="text1"/>
              </w:rPr>
            </w:pPr>
            <w:r>
              <w:rPr>
                <w:rFonts w:ascii="宋体" w:hAnsi="宋体" w:hint="eastAsia"/>
                <w:color w:val="000000" w:themeColor="text1"/>
              </w:rPr>
              <w:t>（15）</w:t>
            </w:r>
            <w:r w:rsidR="00596583" w:rsidRPr="00596583">
              <w:rPr>
                <w:rFonts w:ascii="宋体" w:hAnsi="宋体" w:hint="eastAsia"/>
                <w:color w:val="000000" w:themeColor="text1"/>
              </w:rPr>
              <w:t>LED屏幕</w:t>
            </w:r>
            <w:r w:rsidR="00596583">
              <w:rPr>
                <w:rFonts w:ascii="宋体" w:hAnsi="宋体" w:hint="eastAsia"/>
                <w:color w:val="000000" w:themeColor="text1"/>
              </w:rPr>
              <w:t>参数要求：</w:t>
            </w:r>
            <w:r w:rsidR="00596583" w:rsidRPr="00596583">
              <w:rPr>
                <w:rFonts w:ascii="宋体" w:hAnsi="宋体" w:hint="eastAsia"/>
                <w:color w:val="000000" w:themeColor="text1"/>
              </w:rPr>
              <w:t>屏幕</w:t>
            </w:r>
            <w:r w:rsidRPr="00181828">
              <w:rPr>
                <w:rFonts w:ascii="宋体" w:hAnsi="宋体" w:hint="eastAsia"/>
                <w:color w:val="000000" w:themeColor="text1"/>
              </w:rPr>
              <w:t>最大对比度≥</w:t>
            </w:r>
            <w:r w:rsidRPr="00181828">
              <w:rPr>
                <w:rFonts w:ascii="宋体" w:hAnsi="宋体"/>
                <w:color w:val="000000" w:themeColor="text1"/>
              </w:rPr>
              <w:t>12000:1</w:t>
            </w:r>
            <w:r w:rsidRPr="00181828">
              <w:rPr>
                <w:rFonts w:ascii="宋体" w:hAnsi="宋体" w:hint="eastAsia"/>
                <w:color w:val="000000" w:themeColor="text1"/>
              </w:rPr>
              <w:t>（全白/全黑，环境照度1</w:t>
            </w:r>
            <w:r w:rsidRPr="00181828">
              <w:rPr>
                <w:rFonts w:ascii="宋体" w:hAnsi="宋体"/>
                <w:color w:val="000000" w:themeColor="text1"/>
              </w:rPr>
              <w:t>0</w:t>
            </w:r>
            <w:r w:rsidRPr="00181828">
              <w:rPr>
                <w:rFonts w:ascii="宋体" w:hAnsi="宋体" w:hint="eastAsia"/>
                <w:color w:val="000000" w:themeColor="text1"/>
              </w:rPr>
              <w:t>lux）</w:t>
            </w:r>
            <w:r w:rsidR="00596583">
              <w:rPr>
                <w:rFonts w:ascii="宋体" w:hAnsi="宋体" w:hint="eastAsia"/>
                <w:color w:val="000000" w:themeColor="text1"/>
              </w:rPr>
              <w:t>，</w:t>
            </w:r>
            <w:r w:rsidRPr="00181828">
              <w:rPr>
                <w:rFonts w:ascii="宋体" w:hAnsi="宋体" w:hint="eastAsia"/>
                <w:color w:val="000000" w:themeColor="text1"/>
              </w:rPr>
              <w:t>校正后最大亮度8</w:t>
            </w:r>
            <w:r w:rsidRPr="00181828">
              <w:rPr>
                <w:rFonts w:ascii="宋体" w:hAnsi="宋体"/>
                <w:color w:val="000000" w:themeColor="text1"/>
              </w:rPr>
              <w:t>00</w:t>
            </w:r>
            <w:r w:rsidRPr="00181828">
              <w:rPr>
                <w:rFonts w:ascii="宋体" w:hAnsi="宋体" w:hint="eastAsia"/>
                <w:color w:val="000000" w:themeColor="text1"/>
              </w:rPr>
              <w:t>nit</w:t>
            </w:r>
            <w:r w:rsidR="00596583">
              <w:rPr>
                <w:rFonts w:ascii="宋体" w:hAnsi="宋体" w:hint="eastAsia"/>
                <w:color w:val="000000" w:themeColor="text1"/>
              </w:rPr>
              <w:t>，</w:t>
            </w:r>
            <w:r w:rsidRPr="00181828">
              <w:rPr>
                <w:rFonts w:ascii="宋体" w:hAnsi="宋体" w:hint="eastAsia"/>
                <w:color w:val="000000" w:themeColor="text1"/>
              </w:rPr>
              <w:t>刷新率≥</w:t>
            </w:r>
            <w:r w:rsidRPr="00181828">
              <w:rPr>
                <w:rFonts w:ascii="宋体" w:hAnsi="宋体"/>
                <w:color w:val="000000" w:themeColor="text1"/>
              </w:rPr>
              <w:t>3840Hz</w:t>
            </w:r>
            <w:r w:rsidR="00596583">
              <w:rPr>
                <w:rFonts w:ascii="宋体" w:hAnsi="宋体" w:hint="eastAsia"/>
                <w:color w:val="000000" w:themeColor="text1"/>
              </w:rPr>
              <w:t>，</w:t>
            </w:r>
            <w:r w:rsidRPr="00181828">
              <w:rPr>
                <w:rFonts w:ascii="宋体" w:hAnsi="宋体"/>
                <w:color w:val="000000" w:themeColor="text1"/>
              </w:rPr>
              <w:t>换帧频</w:t>
            </w:r>
            <w:proofErr w:type="gramStart"/>
            <w:r w:rsidRPr="00181828">
              <w:rPr>
                <w:rFonts w:ascii="宋体" w:hAnsi="宋体"/>
                <w:color w:val="000000" w:themeColor="text1"/>
              </w:rPr>
              <w:t>率支持</w:t>
            </w:r>
            <w:proofErr w:type="gramEnd"/>
            <w:r w:rsidRPr="00181828">
              <w:rPr>
                <w:rFonts w:ascii="宋体" w:hAnsi="宋体"/>
                <w:color w:val="000000" w:themeColor="text1"/>
              </w:rPr>
              <w:t>50/60Hz</w:t>
            </w:r>
            <w:r w:rsidR="00596583">
              <w:rPr>
                <w:rFonts w:ascii="宋体" w:hAnsi="宋体" w:hint="eastAsia"/>
                <w:color w:val="000000" w:themeColor="text1"/>
              </w:rPr>
              <w:t>，</w:t>
            </w:r>
            <w:r w:rsidRPr="00181828">
              <w:rPr>
                <w:rFonts w:ascii="宋体" w:hAnsi="宋体" w:cs="宋体" w:hint="eastAsia"/>
                <w:color w:val="000000" w:themeColor="text1"/>
                <w:szCs w:val="24"/>
              </w:rPr>
              <w:t>最大灰度1</w:t>
            </w:r>
            <w:r w:rsidRPr="00181828">
              <w:rPr>
                <w:rFonts w:ascii="宋体" w:hAnsi="宋体" w:cs="宋体"/>
                <w:color w:val="000000" w:themeColor="text1"/>
                <w:szCs w:val="24"/>
              </w:rPr>
              <w:t>9</w:t>
            </w:r>
            <w:r w:rsidRPr="00181828">
              <w:rPr>
                <w:rFonts w:ascii="宋体" w:hAnsi="宋体" w:cs="宋体" w:hint="eastAsia"/>
                <w:color w:val="000000" w:themeColor="text1"/>
                <w:szCs w:val="24"/>
              </w:rPr>
              <w:t>bit。</w:t>
            </w:r>
          </w:p>
          <w:p w14:paraId="7DBE9D64" w14:textId="6734DC84" w:rsidR="00181828" w:rsidRPr="00596583" w:rsidRDefault="00181828" w:rsidP="003548A2">
            <w:pPr>
              <w:spacing w:line="360" w:lineRule="auto"/>
              <w:rPr>
                <w:rFonts w:ascii="宋体" w:hAnsi="宋体" w:hint="eastAsia"/>
                <w:color w:val="000000" w:themeColor="text1"/>
              </w:rPr>
            </w:pPr>
            <w:r>
              <w:rPr>
                <w:rFonts w:ascii="宋体" w:hAnsi="宋体" w:hint="eastAsia"/>
                <w:color w:val="000000" w:themeColor="text1"/>
              </w:rPr>
              <w:t>（1</w:t>
            </w:r>
            <w:r w:rsidR="00596583">
              <w:rPr>
                <w:rFonts w:ascii="宋体" w:hAnsi="宋体" w:hint="eastAsia"/>
                <w:color w:val="000000" w:themeColor="text1"/>
              </w:rPr>
              <w:t>6</w:t>
            </w:r>
            <w:r>
              <w:rPr>
                <w:rFonts w:ascii="宋体" w:hAnsi="宋体" w:hint="eastAsia"/>
                <w:color w:val="000000" w:themeColor="text1"/>
              </w:rPr>
              <w:t>）</w:t>
            </w:r>
            <w:r w:rsidR="00596583" w:rsidRPr="00596583">
              <w:rPr>
                <w:rFonts w:ascii="宋体" w:hAnsi="宋体" w:hint="eastAsia"/>
                <w:color w:val="000000" w:themeColor="text1"/>
              </w:rPr>
              <w:t>LED屏幕</w:t>
            </w:r>
            <w:r w:rsidRPr="00181828">
              <w:rPr>
                <w:rFonts w:ascii="宋体" w:hAnsi="宋体" w:hint="eastAsia"/>
                <w:color w:val="000000" w:themeColor="text1"/>
              </w:rPr>
              <w:t>平整度</w:t>
            </w:r>
            <w:r w:rsidR="00596583">
              <w:rPr>
                <w:rFonts w:ascii="宋体" w:hAnsi="宋体" w:hint="eastAsia"/>
                <w:color w:val="000000" w:themeColor="text1"/>
              </w:rPr>
              <w:t>要求</w:t>
            </w:r>
            <w:r w:rsidRPr="00181828">
              <w:rPr>
                <w:rFonts w:ascii="宋体" w:hAnsi="宋体" w:hint="eastAsia"/>
                <w:color w:val="000000" w:themeColor="text1"/>
              </w:rPr>
              <w:t>：</w:t>
            </w:r>
            <w:r w:rsidR="00596583" w:rsidRPr="00596583">
              <w:rPr>
                <w:rFonts w:ascii="宋体" w:hAnsi="宋体" w:hint="eastAsia"/>
                <w:color w:val="000000" w:themeColor="text1"/>
              </w:rPr>
              <w:t>屏幕</w:t>
            </w:r>
            <w:r w:rsidRPr="00181828">
              <w:rPr>
                <w:rFonts w:ascii="宋体" w:hAnsi="宋体" w:hint="eastAsia"/>
                <w:color w:val="000000" w:themeColor="text1"/>
              </w:rPr>
              <w:t>平整度不大于</w:t>
            </w:r>
            <w:r w:rsidRPr="00181828">
              <w:rPr>
                <w:rFonts w:ascii="宋体" w:hAnsi="宋体"/>
                <w:color w:val="000000" w:themeColor="text1"/>
              </w:rPr>
              <w:t>0.15mm</w:t>
            </w:r>
            <w:r w:rsidR="00596583">
              <w:rPr>
                <w:rFonts w:ascii="宋体" w:hAnsi="宋体" w:hint="eastAsia"/>
                <w:color w:val="000000" w:themeColor="text1"/>
              </w:rPr>
              <w:t>，</w:t>
            </w:r>
            <w:r w:rsidRPr="00181828">
              <w:rPr>
                <w:rFonts w:ascii="宋体" w:hAnsi="宋体"/>
                <w:color w:val="000000" w:themeColor="text1"/>
              </w:rPr>
              <w:t>模块拼接间隙不大于0.15mm</w:t>
            </w:r>
            <w:r w:rsidR="00596583">
              <w:rPr>
                <w:rFonts w:ascii="宋体" w:hAnsi="宋体" w:hint="eastAsia"/>
                <w:color w:val="000000" w:themeColor="text1"/>
              </w:rPr>
              <w:t>；</w:t>
            </w:r>
            <w:r w:rsidRPr="00181828">
              <w:rPr>
                <w:rFonts w:ascii="宋体" w:hAnsi="宋体" w:cs="宋体" w:hint="eastAsia"/>
                <w:szCs w:val="24"/>
              </w:rPr>
              <w:t>屏</w:t>
            </w:r>
            <w:proofErr w:type="gramStart"/>
            <w:r w:rsidRPr="00181828">
              <w:rPr>
                <w:rFonts w:ascii="宋体" w:hAnsi="宋体" w:cs="宋体" w:hint="eastAsia"/>
                <w:szCs w:val="24"/>
              </w:rPr>
              <w:t>体支持</w:t>
            </w:r>
            <w:proofErr w:type="gramEnd"/>
            <w:r w:rsidRPr="00181828">
              <w:rPr>
                <w:rFonts w:ascii="宋体" w:hAnsi="宋体" w:cs="宋体"/>
                <w:szCs w:val="24"/>
              </w:rPr>
              <w:t>XYZ轴六个方向调节</w:t>
            </w:r>
            <w:r w:rsidRPr="00181828">
              <w:rPr>
                <w:rFonts w:ascii="宋体" w:hAnsi="宋体" w:cs="宋体" w:hint="eastAsia"/>
                <w:szCs w:val="24"/>
              </w:rPr>
              <w:t>，</w:t>
            </w:r>
            <w:r w:rsidRPr="00181828">
              <w:rPr>
                <w:rFonts w:ascii="宋体" w:hAnsi="宋体" w:cs="宋体"/>
                <w:szCs w:val="24"/>
              </w:rPr>
              <w:t>使屏体</w:t>
            </w:r>
            <w:r w:rsidRPr="00181828">
              <w:rPr>
                <w:rFonts w:ascii="宋体" w:hAnsi="宋体" w:cs="宋体" w:hint="eastAsia"/>
                <w:szCs w:val="24"/>
              </w:rPr>
              <w:t>平整度和拼缝更趋向完美；箱体自带定位调节螺钉，</w:t>
            </w:r>
            <w:r w:rsidRPr="00181828">
              <w:rPr>
                <w:rFonts w:ascii="宋体" w:hAnsi="宋体" w:cs="宋体"/>
                <w:szCs w:val="24"/>
              </w:rPr>
              <w:t>支持直接锁紧固</w:t>
            </w:r>
            <w:r w:rsidRPr="00181828">
              <w:rPr>
                <w:rFonts w:ascii="宋体" w:hAnsi="宋体" w:cs="宋体" w:hint="eastAsia"/>
                <w:szCs w:val="24"/>
              </w:rPr>
              <w:t>定，</w:t>
            </w:r>
            <w:r w:rsidRPr="00181828">
              <w:rPr>
                <w:rFonts w:ascii="宋体" w:hAnsi="宋体" w:cs="宋体"/>
                <w:szCs w:val="24"/>
              </w:rPr>
              <w:t>并带拼缝调节功能</w:t>
            </w:r>
            <w:r w:rsidRPr="00181828">
              <w:rPr>
                <w:rFonts w:ascii="宋体" w:hAnsi="宋体" w:cs="宋体" w:hint="eastAsia"/>
                <w:szCs w:val="24"/>
              </w:rPr>
              <w:t>。</w:t>
            </w:r>
          </w:p>
          <w:p w14:paraId="14A905D5" w14:textId="1799863C" w:rsidR="00181828" w:rsidRPr="00181828" w:rsidRDefault="00181828" w:rsidP="003548A2">
            <w:pPr>
              <w:spacing w:line="360" w:lineRule="auto"/>
              <w:rPr>
                <w:rFonts w:ascii="宋体" w:hAnsi="宋体" w:cs="宋体" w:hint="eastAsia"/>
                <w:szCs w:val="24"/>
              </w:rPr>
            </w:pPr>
            <w:r>
              <w:rPr>
                <w:rFonts w:ascii="宋体" w:hAnsi="宋体" w:hint="eastAsia"/>
              </w:rPr>
              <w:t>（</w:t>
            </w:r>
            <w:r w:rsidR="00596583">
              <w:rPr>
                <w:rFonts w:ascii="宋体" w:hAnsi="宋体" w:hint="eastAsia"/>
              </w:rPr>
              <w:t>17</w:t>
            </w:r>
            <w:r>
              <w:rPr>
                <w:rFonts w:ascii="宋体" w:hAnsi="宋体" w:hint="eastAsia"/>
              </w:rPr>
              <w:t>）</w:t>
            </w:r>
            <w:r w:rsidR="00816A2B" w:rsidRPr="00181828">
              <w:rPr>
                <w:rFonts w:ascii="宋体" w:hAnsi="宋体" w:hint="eastAsia"/>
                <w:color w:val="000000" w:themeColor="text1"/>
              </w:rPr>
              <w:t>★</w:t>
            </w:r>
            <w:r w:rsidR="00596583" w:rsidRPr="00596583">
              <w:rPr>
                <w:rFonts w:ascii="宋体" w:hAnsi="宋体" w:hint="eastAsia"/>
                <w:b/>
              </w:rPr>
              <w:t>LED屏幕</w:t>
            </w:r>
            <w:r w:rsidRPr="00181828">
              <w:rPr>
                <w:rFonts w:ascii="宋体" w:hAnsi="宋体" w:hint="eastAsia"/>
                <w:b/>
              </w:rPr>
              <w:t>三防工艺</w:t>
            </w:r>
            <w:r w:rsidR="00596583">
              <w:rPr>
                <w:rFonts w:ascii="宋体" w:hAnsi="宋体" w:hint="eastAsia"/>
                <w:b/>
              </w:rPr>
              <w:t>要求</w:t>
            </w:r>
            <w:r w:rsidRPr="00181828">
              <w:rPr>
                <w:rFonts w:ascii="宋体" w:hAnsi="宋体" w:hint="eastAsia"/>
                <w:b/>
              </w:rPr>
              <w:t>：</w:t>
            </w:r>
            <w:proofErr w:type="gramStart"/>
            <w:r w:rsidR="00596583" w:rsidRPr="00596583">
              <w:rPr>
                <w:rFonts w:ascii="宋体" w:hAnsi="宋体" w:hint="eastAsia"/>
                <w:color w:val="000000" w:themeColor="text1"/>
              </w:rPr>
              <w:t>屏幕</w:t>
            </w:r>
            <w:r w:rsidRPr="00181828">
              <w:rPr>
                <w:rFonts w:ascii="宋体" w:hAnsi="宋体" w:hint="eastAsia"/>
              </w:rPr>
              <w:t>灯板背面</w:t>
            </w:r>
            <w:proofErr w:type="gramEnd"/>
            <w:r w:rsidRPr="00181828">
              <w:rPr>
                <w:rFonts w:ascii="宋体" w:hAnsi="宋体" w:hint="eastAsia"/>
              </w:rPr>
              <w:t>和</w:t>
            </w:r>
            <w:r w:rsidRPr="00181828">
              <w:rPr>
                <w:rFonts w:ascii="宋体" w:hAnsi="宋体"/>
              </w:rPr>
              <w:t>HUB板均</w:t>
            </w:r>
            <w:r w:rsidR="00596583">
              <w:rPr>
                <w:rFonts w:ascii="宋体" w:hAnsi="宋体" w:hint="eastAsia"/>
              </w:rPr>
              <w:t>须</w:t>
            </w:r>
            <w:r w:rsidRPr="00181828">
              <w:rPr>
                <w:rFonts w:ascii="宋体" w:hAnsi="宋体"/>
              </w:rPr>
              <w:t>喷涂三防漆，增加产品可靠性</w:t>
            </w:r>
            <w:r w:rsidRPr="00181828">
              <w:rPr>
                <w:rFonts w:ascii="宋体" w:hAnsi="宋体" w:hint="eastAsia"/>
              </w:rPr>
              <w:t>。</w:t>
            </w:r>
          </w:p>
          <w:p w14:paraId="335183A3" w14:textId="08291EE4" w:rsidR="00181828" w:rsidRPr="00181828" w:rsidRDefault="00181828" w:rsidP="003548A2">
            <w:pPr>
              <w:spacing w:line="360" w:lineRule="auto"/>
              <w:rPr>
                <w:rFonts w:ascii="宋体" w:hAnsi="宋体" w:cs="宋体" w:hint="eastAsia"/>
                <w:color w:val="000000" w:themeColor="text1"/>
                <w:szCs w:val="24"/>
              </w:rPr>
            </w:pPr>
            <w:r>
              <w:rPr>
                <w:rFonts w:ascii="宋体" w:hAnsi="宋体" w:cs="宋体" w:hint="eastAsia"/>
              </w:rPr>
              <w:t>（</w:t>
            </w:r>
            <w:r w:rsidR="00596583">
              <w:rPr>
                <w:rFonts w:ascii="宋体" w:hAnsi="宋体" w:cs="宋体" w:hint="eastAsia"/>
              </w:rPr>
              <w:t>18</w:t>
            </w:r>
            <w:r>
              <w:rPr>
                <w:rFonts w:ascii="宋体" w:hAnsi="宋体" w:cs="宋体" w:hint="eastAsia"/>
              </w:rPr>
              <w:t>）</w:t>
            </w:r>
            <w:r w:rsidR="00816A2B" w:rsidRPr="00181828">
              <w:rPr>
                <w:rFonts w:ascii="宋体" w:hAnsi="宋体" w:hint="eastAsia"/>
                <w:color w:val="000000" w:themeColor="text1"/>
              </w:rPr>
              <w:t>★</w:t>
            </w:r>
            <w:r w:rsidR="00596583" w:rsidRPr="00596583">
              <w:rPr>
                <w:rFonts w:ascii="宋体" w:hAnsi="宋体" w:hint="eastAsia"/>
                <w:b/>
              </w:rPr>
              <w:t>LED屏幕</w:t>
            </w:r>
            <w:r w:rsidRPr="00181828">
              <w:rPr>
                <w:rFonts w:ascii="宋体" w:hAnsi="宋体" w:hint="eastAsia"/>
                <w:b/>
              </w:rPr>
              <w:t>测试功能：</w:t>
            </w:r>
            <w:r w:rsidR="00596583" w:rsidRPr="00596583">
              <w:rPr>
                <w:rFonts w:ascii="宋体" w:hAnsi="宋体" w:hint="eastAsia"/>
                <w:color w:val="000000" w:themeColor="text1"/>
              </w:rPr>
              <w:t>屏幕</w:t>
            </w:r>
            <w:r w:rsidRPr="00181828">
              <w:rPr>
                <w:rFonts w:ascii="宋体" w:hAnsi="宋体" w:hint="eastAsia"/>
              </w:rPr>
              <w:t>箱体带信号指示灯，</w:t>
            </w:r>
            <w:r w:rsidRPr="00181828">
              <w:rPr>
                <w:rFonts w:ascii="宋体" w:hAnsi="宋体"/>
              </w:rPr>
              <w:t>可通过指示灯来监控箱体</w:t>
            </w:r>
            <w:r w:rsidRPr="00181828">
              <w:rPr>
                <w:rFonts w:ascii="宋体" w:hAnsi="宋体" w:hint="eastAsia"/>
              </w:rPr>
              <w:t>运行状态；</w:t>
            </w:r>
            <w:r w:rsidRPr="00181828">
              <w:rPr>
                <w:rFonts w:ascii="宋体" w:hAnsi="宋体"/>
              </w:rPr>
              <w:t>箱体带自测试按键</w:t>
            </w:r>
            <w:r w:rsidRPr="00181828">
              <w:rPr>
                <w:rFonts w:ascii="宋体" w:hAnsi="宋体" w:hint="eastAsia"/>
              </w:rPr>
              <w:t>，</w:t>
            </w:r>
            <w:r w:rsidRPr="00181828">
              <w:rPr>
                <w:rFonts w:ascii="宋体" w:hAnsi="宋体"/>
              </w:rPr>
              <w:t>且自测试按键在</w:t>
            </w:r>
            <w:r w:rsidRPr="00181828">
              <w:rPr>
                <w:rFonts w:ascii="宋体" w:hAnsi="宋体" w:hint="eastAsia"/>
              </w:rPr>
              <w:t>箱体背面，</w:t>
            </w:r>
            <w:r w:rsidRPr="00181828">
              <w:rPr>
                <w:rFonts w:ascii="宋体" w:hAnsi="宋体"/>
              </w:rPr>
              <w:t>可进行红绿</w:t>
            </w:r>
            <w:proofErr w:type="gramStart"/>
            <w:r w:rsidRPr="00181828">
              <w:rPr>
                <w:rFonts w:ascii="宋体" w:hAnsi="宋体"/>
              </w:rPr>
              <w:t>蓝斜扫等</w:t>
            </w:r>
            <w:proofErr w:type="gramEnd"/>
            <w:r w:rsidRPr="00181828">
              <w:rPr>
                <w:rFonts w:ascii="宋体" w:hAnsi="宋体"/>
              </w:rPr>
              <w:t>画面切换</w:t>
            </w:r>
            <w:r w:rsidRPr="00181828">
              <w:rPr>
                <w:rFonts w:ascii="宋体" w:hAnsi="宋体" w:hint="eastAsia"/>
              </w:rPr>
              <w:t>。</w:t>
            </w:r>
          </w:p>
          <w:p w14:paraId="5933D416" w14:textId="15DCF0FC" w:rsidR="00181828" w:rsidRPr="00181828" w:rsidRDefault="00181828" w:rsidP="003548A2">
            <w:pPr>
              <w:spacing w:line="360" w:lineRule="auto"/>
              <w:rPr>
                <w:rFonts w:ascii="宋体" w:hAnsi="宋体" w:cs="宋体" w:hint="eastAsia"/>
                <w:szCs w:val="24"/>
              </w:rPr>
            </w:pPr>
            <w:r>
              <w:rPr>
                <w:rFonts w:ascii="宋体" w:hAnsi="宋体" w:cs="宋体" w:hint="eastAsia"/>
                <w:color w:val="000000" w:themeColor="text1"/>
                <w:szCs w:val="24"/>
              </w:rPr>
              <w:t>（</w:t>
            </w:r>
            <w:r w:rsidR="00596583">
              <w:rPr>
                <w:rFonts w:ascii="宋体" w:hAnsi="宋体" w:cs="宋体" w:hint="eastAsia"/>
                <w:color w:val="000000" w:themeColor="text1"/>
                <w:szCs w:val="24"/>
              </w:rPr>
              <w:t>19</w:t>
            </w:r>
            <w:r>
              <w:rPr>
                <w:rFonts w:ascii="宋体" w:hAnsi="宋体" w:cs="宋体" w:hint="eastAsia"/>
                <w:color w:val="000000" w:themeColor="text1"/>
                <w:szCs w:val="24"/>
              </w:rPr>
              <w:t>）</w:t>
            </w:r>
            <w:r w:rsidR="00596583" w:rsidRPr="00596583">
              <w:rPr>
                <w:rFonts w:ascii="宋体" w:hAnsi="宋体" w:hint="eastAsia"/>
                <w:color w:val="000000" w:themeColor="text1"/>
              </w:rPr>
              <w:t>LED屏幕</w:t>
            </w:r>
            <w:r w:rsidRPr="00181828">
              <w:rPr>
                <w:rFonts w:ascii="宋体" w:hAnsi="宋体" w:cs="宋体" w:hint="eastAsia"/>
                <w:color w:val="000000" w:themeColor="text1"/>
                <w:szCs w:val="24"/>
              </w:rPr>
              <w:t>极致节能</w:t>
            </w:r>
            <w:r w:rsidR="00596583">
              <w:rPr>
                <w:rFonts w:ascii="宋体" w:hAnsi="宋体" w:cs="宋体" w:hint="eastAsia"/>
                <w:color w:val="000000" w:themeColor="text1"/>
                <w:szCs w:val="24"/>
              </w:rPr>
              <w:t>要求</w:t>
            </w:r>
            <w:r w:rsidRPr="00181828">
              <w:rPr>
                <w:rFonts w:ascii="宋体" w:hAnsi="宋体" w:cs="宋体" w:hint="eastAsia"/>
                <w:color w:val="000000" w:themeColor="text1"/>
                <w:szCs w:val="24"/>
              </w:rPr>
              <w:t>：</w:t>
            </w:r>
            <w:r w:rsidR="00596583" w:rsidRPr="00596583">
              <w:rPr>
                <w:rFonts w:ascii="宋体" w:hAnsi="宋体" w:hint="eastAsia"/>
                <w:color w:val="000000" w:themeColor="text1"/>
              </w:rPr>
              <w:t>屏幕</w:t>
            </w:r>
            <w:r w:rsidR="00596583">
              <w:rPr>
                <w:rFonts w:ascii="宋体" w:hAnsi="宋体" w:hint="eastAsia"/>
                <w:color w:val="000000" w:themeColor="text1"/>
              </w:rPr>
              <w:t>要具备</w:t>
            </w:r>
            <w:r w:rsidRPr="00181828">
              <w:rPr>
                <w:rFonts w:ascii="宋体" w:hAnsi="宋体" w:cs="宋体" w:hint="eastAsia"/>
                <w:color w:val="000000" w:themeColor="text1"/>
                <w:szCs w:val="24"/>
              </w:rPr>
              <w:t>6</w:t>
            </w:r>
            <w:r w:rsidRPr="00181828">
              <w:rPr>
                <w:rFonts w:ascii="宋体" w:hAnsi="宋体" w:cs="宋体"/>
                <w:color w:val="000000" w:themeColor="text1"/>
                <w:szCs w:val="24"/>
              </w:rPr>
              <w:t>00nit</w:t>
            </w:r>
            <w:r w:rsidRPr="00181828">
              <w:rPr>
                <w:rFonts w:ascii="宋体" w:hAnsi="宋体" w:cs="宋体" w:hint="eastAsia"/>
                <w:color w:val="000000" w:themeColor="text1"/>
                <w:szCs w:val="24"/>
              </w:rPr>
              <w:t>下峰值功耗≤</w:t>
            </w:r>
            <w:r w:rsidRPr="00181828">
              <w:rPr>
                <w:rFonts w:ascii="宋体" w:hAnsi="宋体" w:cs="宋体"/>
                <w:color w:val="000000" w:themeColor="text1"/>
                <w:szCs w:val="24"/>
              </w:rPr>
              <w:t>225W/</w:t>
            </w:r>
            <w:r w:rsidRPr="00181828">
              <w:rPr>
                <w:rFonts w:ascii="宋体" w:hAnsi="宋体" w:cs="宋体" w:hint="eastAsia"/>
                <w:color w:val="000000" w:themeColor="text1"/>
                <w:szCs w:val="24"/>
              </w:rPr>
              <w:t>㎡</w:t>
            </w:r>
            <w:r w:rsidR="00596583">
              <w:rPr>
                <w:rFonts w:ascii="宋体" w:hAnsi="宋体" w:cs="宋体" w:hint="eastAsia"/>
                <w:color w:val="000000" w:themeColor="text1"/>
                <w:szCs w:val="24"/>
              </w:rPr>
              <w:t>。</w:t>
            </w:r>
          </w:p>
          <w:p w14:paraId="345C41F6" w14:textId="74EF3336" w:rsidR="00181828" w:rsidRPr="00181828" w:rsidRDefault="00181828" w:rsidP="003548A2">
            <w:pPr>
              <w:spacing w:line="360" w:lineRule="auto"/>
              <w:rPr>
                <w:rFonts w:ascii="宋体" w:hAnsi="宋体" w:cs="宋体" w:hint="eastAsia"/>
                <w:szCs w:val="24"/>
              </w:rPr>
            </w:pPr>
            <w:r>
              <w:rPr>
                <w:rFonts w:ascii="宋体" w:hAnsi="宋体" w:cs="宋体" w:hint="eastAsia"/>
                <w:szCs w:val="24"/>
              </w:rPr>
              <w:t>（</w:t>
            </w:r>
            <w:r w:rsidR="00596583">
              <w:rPr>
                <w:rFonts w:ascii="宋体" w:hAnsi="宋体" w:cs="宋体" w:hint="eastAsia"/>
                <w:szCs w:val="24"/>
              </w:rPr>
              <w:t>20</w:t>
            </w:r>
            <w:r>
              <w:rPr>
                <w:rFonts w:ascii="宋体" w:hAnsi="宋体" w:cs="宋体" w:hint="eastAsia"/>
                <w:szCs w:val="24"/>
              </w:rPr>
              <w:t>）</w:t>
            </w:r>
            <w:r w:rsidR="00596583" w:rsidRPr="00596583">
              <w:rPr>
                <w:rFonts w:ascii="宋体" w:hAnsi="宋体" w:hint="eastAsia"/>
                <w:color w:val="000000" w:themeColor="text1"/>
              </w:rPr>
              <w:t>LED屏幕</w:t>
            </w:r>
            <w:r w:rsidRPr="00181828">
              <w:rPr>
                <w:rFonts w:ascii="宋体" w:hAnsi="宋体" w:cs="宋体" w:hint="eastAsia"/>
                <w:szCs w:val="24"/>
              </w:rPr>
              <w:t>EMC要求</w:t>
            </w:r>
            <w:r w:rsidRPr="00181828">
              <w:rPr>
                <w:rFonts w:ascii="宋体" w:hAnsi="宋体" w:cs="宋体"/>
                <w:szCs w:val="24"/>
              </w:rPr>
              <w:t>：</w:t>
            </w:r>
            <w:r w:rsidR="00596583" w:rsidRPr="00596583">
              <w:rPr>
                <w:rFonts w:ascii="宋体" w:hAnsi="宋体" w:hint="eastAsia"/>
                <w:color w:val="000000" w:themeColor="text1"/>
              </w:rPr>
              <w:t>屏幕</w:t>
            </w:r>
            <w:r w:rsidRPr="00181828">
              <w:rPr>
                <w:rFonts w:ascii="宋体" w:hAnsi="宋体" w:cs="宋体" w:hint="eastAsia"/>
                <w:szCs w:val="24"/>
              </w:rPr>
              <w:t>辐射骚扰在</w:t>
            </w:r>
            <w:r w:rsidRPr="00181828">
              <w:rPr>
                <w:rFonts w:ascii="宋体" w:hAnsi="宋体" w:cs="宋体"/>
                <w:szCs w:val="24"/>
              </w:rPr>
              <w:t>30MHz~1000MHz符合</w:t>
            </w:r>
            <w:r w:rsidRPr="00181828">
              <w:rPr>
                <w:rFonts w:ascii="宋体" w:hAnsi="宋体" w:cs="宋体"/>
                <w:szCs w:val="24"/>
              </w:rPr>
              <w:lastRenderedPageBreak/>
              <w:t>GB/T9254.1-2021Class A限值要求</w:t>
            </w:r>
            <w:r w:rsidRPr="00181828">
              <w:rPr>
                <w:rFonts w:ascii="宋体" w:hAnsi="宋体" w:cs="宋体" w:hint="eastAsia"/>
                <w:szCs w:val="24"/>
              </w:rPr>
              <w:t>；电源端子骚扰电压</w:t>
            </w:r>
            <w:r w:rsidRPr="00181828">
              <w:rPr>
                <w:rFonts w:ascii="宋体" w:hAnsi="宋体" w:cs="宋体"/>
                <w:szCs w:val="24"/>
              </w:rPr>
              <w:t>150KHz~30MHz 符合 GB/T9254.1-2021Class A限值要求</w:t>
            </w:r>
            <w:r w:rsidRPr="00181828">
              <w:rPr>
                <w:rFonts w:ascii="宋体" w:hAnsi="宋体" w:cs="宋体" w:hint="eastAsia"/>
                <w:szCs w:val="24"/>
              </w:rPr>
              <w:t>。</w:t>
            </w:r>
          </w:p>
          <w:p w14:paraId="7934560C" w14:textId="26FEE72C" w:rsidR="00181828" w:rsidRPr="00181828" w:rsidRDefault="00181828" w:rsidP="003548A2">
            <w:pPr>
              <w:spacing w:line="360" w:lineRule="auto"/>
              <w:rPr>
                <w:rFonts w:ascii="宋体" w:hAnsi="宋体" w:cs="宋体" w:hint="eastAsia"/>
                <w:szCs w:val="24"/>
              </w:rPr>
            </w:pPr>
            <w:r w:rsidRPr="00C7215E">
              <w:rPr>
                <w:rFonts w:ascii="宋体" w:hAnsi="宋体" w:hint="eastAsia"/>
              </w:rPr>
              <w:t>（</w:t>
            </w:r>
            <w:r w:rsidR="00596583" w:rsidRPr="00C7215E">
              <w:rPr>
                <w:rFonts w:ascii="宋体" w:hAnsi="宋体" w:hint="eastAsia"/>
              </w:rPr>
              <w:t>21</w:t>
            </w:r>
            <w:r w:rsidRPr="00C7215E">
              <w:rPr>
                <w:rFonts w:ascii="宋体" w:hAnsi="宋体" w:hint="eastAsia"/>
              </w:rPr>
              <w:t>）</w:t>
            </w:r>
            <w:r w:rsidR="00596583" w:rsidRPr="00C7215E">
              <w:rPr>
                <w:rFonts w:ascii="宋体" w:hAnsi="宋体" w:hint="eastAsia"/>
                <w:color w:val="000000" w:themeColor="text1"/>
              </w:rPr>
              <w:t>LED屏幕</w:t>
            </w:r>
            <w:r w:rsidRPr="00C7215E">
              <w:rPr>
                <w:rFonts w:ascii="宋体" w:hAnsi="宋体" w:cs="宋体" w:hint="eastAsia"/>
                <w:szCs w:val="24"/>
              </w:rPr>
              <w:t>模</w:t>
            </w:r>
            <w:proofErr w:type="gramStart"/>
            <w:r w:rsidRPr="00C7215E">
              <w:rPr>
                <w:rFonts w:ascii="宋体" w:hAnsi="宋体" w:cs="宋体" w:hint="eastAsia"/>
                <w:szCs w:val="24"/>
              </w:rPr>
              <w:t>组支持</w:t>
            </w:r>
            <w:proofErr w:type="gramEnd"/>
            <w:r w:rsidRPr="00C7215E">
              <w:rPr>
                <w:rFonts w:ascii="宋体" w:hAnsi="宋体" w:cs="宋体" w:hint="eastAsia"/>
                <w:szCs w:val="24"/>
              </w:rPr>
              <w:t>选配安全绳</w:t>
            </w:r>
            <w:r w:rsidR="00596583" w:rsidRPr="00C7215E">
              <w:rPr>
                <w:rFonts w:ascii="宋体" w:hAnsi="宋体" w:cs="宋体" w:hint="eastAsia"/>
                <w:szCs w:val="24"/>
              </w:rPr>
              <w:t>、</w:t>
            </w:r>
            <w:r w:rsidRPr="00C7215E">
              <w:rPr>
                <w:rFonts w:ascii="宋体" w:hAnsi="宋体" w:cs="宋体" w:hint="eastAsia"/>
                <w:szCs w:val="24"/>
              </w:rPr>
              <w:t>支持选配</w:t>
            </w:r>
            <w:proofErr w:type="gramStart"/>
            <w:r w:rsidRPr="00C7215E">
              <w:rPr>
                <w:rFonts w:ascii="宋体" w:hAnsi="宋体" w:cs="宋体" w:hint="eastAsia"/>
                <w:szCs w:val="24"/>
              </w:rPr>
              <w:t>表面低附尘</w:t>
            </w:r>
            <w:proofErr w:type="gramEnd"/>
            <w:r w:rsidRPr="00C7215E">
              <w:rPr>
                <w:rFonts w:ascii="宋体" w:hAnsi="宋体" w:cs="宋体" w:hint="eastAsia"/>
                <w:szCs w:val="24"/>
              </w:rPr>
              <w:t>设计</w:t>
            </w:r>
            <w:r w:rsidR="00596583" w:rsidRPr="00C7215E">
              <w:rPr>
                <w:rFonts w:ascii="宋体" w:hAnsi="宋体" w:cs="宋体" w:hint="eastAsia"/>
                <w:szCs w:val="24"/>
              </w:rPr>
              <w:t>；</w:t>
            </w:r>
            <w:r w:rsidRPr="00C7215E">
              <w:rPr>
                <w:rFonts w:ascii="宋体" w:hAnsi="宋体" w:hint="eastAsia"/>
              </w:rPr>
              <w:t>箱体支持选配L</w:t>
            </w:r>
            <w:r w:rsidRPr="00C7215E">
              <w:rPr>
                <w:rFonts w:ascii="宋体" w:hAnsi="宋体"/>
              </w:rPr>
              <w:t>CD</w:t>
            </w:r>
            <w:r w:rsidRPr="00C7215E">
              <w:rPr>
                <w:rFonts w:ascii="宋体" w:hAnsi="宋体" w:hint="eastAsia"/>
              </w:rPr>
              <w:t>液晶面板，可通过电源及信号状态监测箱体运行状态。</w:t>
            </w:r>
          </w:p>
          <w:p w14:paraId="19CD4326" w14:textId="2E3E757B"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（2</w:t>
            </w:r>
            <w:r w:rsidR="0072056C" w:rsidRPr="003548A2">
              <w:rPr>
                <w:rFonts w:ascii="宋体" w:hAnsi="宋体" w:hint="eastAsia"/>
                <w:color w:val="000000" w:themeColor="text1"/>
              </w:rPr>
              <w:t>2</w:t>
            </w:r>
            <w:r w:rsidRPr="003548A2">
              <w:rPr>
                <w:rFonts w:ascii="宋体" w:hAnsi="宋体" w:hint="eastAsia"/>
                <w:color w:val="000000" w:themeColor="text1"/>
              </w:rPr>
              <w:t>）质保期</w:t>
            </w:r>
            <w:r w:rsidR="0001655B" w:rsidRPr="003548A2">
              <w:rPr>
                <w:rFonts w:ascii="宋体" w:hAnsi="宋体" w:hint="eastAsia"/>
                <w:color w:val="000000" w:themeColor="text1"/>
              </w:rPr>
              <w:t>要求</w:t>
            </w:r>
            <w:r w:rsidRPr="003548A2">
              <w:rPr>
                <w:rFonts w:ascii="宋体" w:hAnsi="宋体" w:hint="eastAsia"/>
                <w:color w:val="000000" w:themeColor="text1"/>
              </w:rPr>
              <w:t>：</w:t>
            </w:r>
            <w:r w:rsidRPr="003548A2">
              <w:rPr>
                <w:rFonts w:ascii="宋体" w:hAnsi="宋体"/>
                <w:color w:val="000000" w:themeColor="text1"/>
              </w:rPr>
              <w:t>整体质保期不少于</w:t>
            </w:r>
            <w:r w:rsidRPr="003548A2">
              <w:rPr>
                <w:rFonts w:ascii="宋体" w:hAnsi="宋体" w:hint="eastAsia"/>
                <w:color w:val="000000" w:themeColor="text1"/>
              </w:rPr>
              <w:t>3</w:t>
            </w:r>
            <w:r w:rsidRPr="003548A2">
              <w:rPr>
                <w:rFonts w:ascii="宋体" w:hAnsi="宋体"/>
                <w:color w:val="000000" w:themeColor="text1"/>
              </w:rPr>
              <w:t>年</w:t>
            </w:r>
            <w:r w:rsidRPr="003548A2">
              <w:rPr>
                <w:rFonts w:ascii="宋体" w:hAnsi="宋体" w:hint="eastAsia"/>
                <w:color w:val="000000" w:themeColor="text1"/>
              </w:rPr>
              <w:t>；</w:t>
            </w:r>
            <w:r w:rsidRPr="003548A2">
              <w:rPr>
                <w:rFonts w:ascii="宋体" w:hAnsi="宋体"/>
                <w:color w:val="000000" w:themeColor="text1"/>
              </w:rPr>
              <w:t>若原厂保修期长于</w:t>
            </w:r>
            <w:r w:rsidRPr="003548A2">
              <w:rPr>
                <w:rFonts w:ascii="宋体" w:hAnsi="宋体" w:hint="eastAsia"/>
                <w:color w:val="000000" w:themeColor="text1"/>
              </w:rPr>
              <w:t>3</w:t>
            </w:r>
            <w:r w:rsidRPr="003548A2">
              <w:rPr>
                <w:rFonts w:ascii="宋体" w:hAnsi="宋体"/>
                <w:color w:val="000000" w:themeColor="text1"/>
              </w:rPr>
              <w:t>年，则以原厂保修期为准</w:t>
            </w:r>
            <w:r w:rsidRPr="003548A2">
              <w:rPr>
                <w:rFonts w:ascii="宋体" w:hAnsi="宋体" w:hint="eastAsia"/>
                <w:color w:val="000000" w:themeColor="text1"/>
              </w:rPr>
              <w:t>。</w:t>
            </w:r>
          </w:p>
          <w:p w14:paraId="7295BFA6" w14:textId="0A3ED0AB"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（2</w:t>
            </w:r>
            <w:r w:rsidR="0072056C" w:rsidRPr="003548A2">
              <w:rPr>
                <w:rFonts w:ascii="宋体" w:hAnsi="宋体" w:hint="eastAsia"/>
                <w:color w:val="000000" w:themeColor="text1"/>
              </w:rPr>
              <w:t>3</w:t>
            </w:r>
            <w:r w:rsidRPr="003548A2">
              <w:rPr>
                <w:rFonts w:ascii="宋体" w:hAnsi="宋体" w:hint="eastAsia"/>
                <w:color w:val="000000" w:themeColor="text1"/>
              </w:rPr>
              <w:t>）人员培训</w:t>
            </w:r>
            <w:r w:rsidR="0001655B" w:rsidRPr="003548A2">
              <w:rPr>
                <w:rFonts w:ascii="宋体" w:hAnsi="宋体" w:hint="eastAsia"/>
                <w:color w:val="000000" w:themeColor="text1"/>
              </w:rPr>
              <w:t>要求</w:t>
            </w:r>
            <w:r w:rsidRPr="003548A2">
              <w:rPr>
                <w:rFonts w:ascii="宋体" w:hAnsi="宋体" w:hint="eastAsia"/>
                <w:color w:val="000000" w:themeColor="text1"/>
              </w:rPr>
              <w:t>：</w:t>
            </w:r>
            <w:r w:rsidRPr="003548A2">
              <w:rPr>
                <w:rFonts w:ascii="宋体" w:hAnsi="宋体"/>
                <w:color w:val="000000" w:themeColor="text1"/>
              </w:rPr>
              <w:t>项目完成后，须对</w:t>
            </w:r>
            <w:r w:rsidR="00816A2B" w:rsidRPr="003548A2">
              <w:rPr>
                <w:rFonts w:ascii="宋体" w:hAnsi="宋体" w:hint="eastAsia"/>
                <w:color w:val="000000" w:themeColor="text1"/>
              </w:rPr>
              <w:t>采购人的</w:t>
            </w:r>
            <w:r w:rsidRPr="003548A2">
              <w:rPr>
                <w:rFonts w:ascii="宋体" w:hAnsi="宋体"/>
                <w:color w:val="000000" w:themeColor="text1"/>
              </w:rPr>
              <w:t>IT人员进行培训，培训合格人数不少于3人</w:t>
            </w:r>
            <w:r w:rsidRPr="003548A2">
              <w:rPr>
                <w:rFonts w:ascii="宋体" w:hAnsi="宋体" w:hint="eastAsia"/>
                <w:color w:val="000000" w:themeColor="text1"/>
              </w:rPr>
              <w:t>。</w:t>
            </w:r>
          </w:p>
          <w:p w14:paraId="75E64201" w14:textId="1CA5EC54"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w:t>
            </w:r>
            <w:r w:rsidR="0001655B" w:rsidRPr="003548A2">
              <w:rPr>
                <w:rFonts w:ascii="宋体" w:hAnsi="宋体" w:hint="eastAsia"/>
                <w:color w:val="000000" w:themeColor="text1"/>
              </w:rPr>
              <w:t>24</w:t>
            </w:r>
            <w:r w:rsidRPr="003548A2">
              <w:rPr>
                <w:rFonts w:ascii="宋体" w:hAnsi="宋体" w:hint="eastAsia"/>
                <w:color w:val="000000" w:themeColor="text1"/>
              </w:rPr>
              <w:t>）</w:t>
            </w:r>
            <w:r w:rsidRPr="003548A2">
              <w:rPr>
                <w:rFonts w:ascii="宋体" w:hAnsi="宋体"/>
                <w:color w:val="000000" w:themeColor="text1"/>
              </w:rPr>
              <w:t>竣工资料</w:t>
            </w:r>
            <w:r w:rsidR="0001655B" w:rsidRPr="003548A2">
              <w:rPr>
                <w:rFonts w:ascii="宋体" w:hAnsi="宋体" w:hint="eastAsia"/>
                <w:color w:val="000000" w:themeColor="text1"/>
              </w:rPr>
              <w:t>要求</w:t>
            </w:r>
            <w:r w:rsidRPr="003548A2">
              <w:rPr>
                <w:rFonts w:ascii="宋体" w:hAnsi="宋体"/>
                <w:color w:val="000000" w:themeColor="text1"/>
              </w:rPr>
              <w:t>：须提供完整的</w:t>
            </w:r>
            <w:r w:rsidRPr="003548A2">
              <w:rPr>
                <w:rFonts w:ascii="宋体" w:hAnsi="宋体" w:hint="eastAsia"/>
                <w:color w:val="000000" w:themeColor="text1"/>
              </w:rPr>
              <w:t>竣工资料。</w:t>
            </w:r>
          </w:p>
          <w:p w14:paraId="640B3709" w14:textId="366D5B51" w:rsidR="002C6042"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w:t>
            </w:r>
            <w:r w:rsidR="0001655B" w:rsidRPr="003548A2">
              <w:rPr>
                <w:rFonts w:ascii="宋体" w:hAnsi="宋体" w:hint="eastAsia"/>
                <w:color w:val="000000" w:themeColor="text1"/>
              </w:rPr>
              <w:t>25</w:t>
            </w:r>
            <w:r w:rsidRPr="003548A2">
              <w:rPr>
                <w:rFonts w:ascii="宋体" w:hAnsi="宋体" w:hint="eastAsia"/>
                <w:color w:val="000000" w:themeColor="text1"/>
              </w:rPr>
              <w:t>）LED</w:t>
            </w:r>
            <w:r w:rsidR="0001655B" w:rsidRPr="00596583">
              <w:rPr>
                <w:rFonts w:ascii="宋体" w:hAnsi="宋体" w:hint="eastAsia"/>
                <w:color w:val="000000" w:themeColor="text1"/>
              </w:rPr>
              <w:t>屏幕</w:t>
            </w:r>
            <w:r w:rsidRPr="003548A2">
              <w:rPr>
                <w:rFonts w:ascii="宋体" w:hAnsi="宋体" w:hint="eastAsia"/>
                <w:color w:val="000000" w:themeColor="text1"/>
              </w:rPr>
              <w:t>播放控制软件</w:t>
            </w:r>
            <w:r w:rsidR="0001655B" w:rsidRPr="003548A2">
              <w:rPr>
                <w:rFonts w:ascii="宋体" w:hAnsi="宋体" w:hint="eastAsia"/>
                <w:color w:val="000000" w:themeColor="text1"/>
              </w:rPr>
              <w:t>要求</w:t>
            </w:r>
            <w:r w:rsidRPr="003548A2">
              <w:rPr>
                <w:rFonts w:ascii="宋体" w:hAnsi="宋体" w:hint="eastAsia"/>
                <w:color w:val="000000" w:themeColor="text1"/>
              </w:rPr>
              <w:t>：投标人项目交付时，须提供专业的LED屏控制播放软件，</w:t>
            </w:r>
            <w:r w:rsidR="00816A2B" w:rsidRPr="003548A2">
              <w:rPr>
                <w:rFonts w:ascii="宋体" w:hAnsi="宋体" w:hint="eastAsia"/>
                <w:color w:val="000000" w:themeColor="text1"/>
              </w:rPr>
              <w:t>采购人</w:t>
            </w:r>
            <w:proofErr w:type="gramStart"/>
            <w:r w:rsidRPr="003548A2">
              <w:rPr>
                <w:rFonts w:ascii="宋体" w:hAnsi="宋体" w:hint="eastAsia"/>
                <w:color w:val="000000" w:themeColor="text1"/>
              </w:rPr>
              <w:t>不</w:t>
            </w:r>
            <w:proofErr w:type="gramEnd"/>
            <w:r w:rsidRPr="003548A2">
              <w:rPr>
                <w:rFonts w:ascii="宋体" w:hAnsi="宋体" w:hint="eastAsia"/>
                <w:color w:val="000000" w:themeColor="text1"/>
              </w:rPr>
              <w:t>另外付费。</w:t>
            </w:r>
          </w:p>
          <w:p w14:paraId="1B7F9499"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二、验收及维护要求</w:t>
            </w:r>
          </w:p>
          <w:p w14:paraId="2BCA9028"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1.验收以本项目竞争性谈判文件、响应文件、合同、设计图纸及施工技术要求为依据。</w:t>
            </w:r>
          </w:p>
          <w:p w14:paraId="15092514"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2.在验收时，成交供应商应向采购人提供货物或服务的相关资料，按采购人提出的方式验收。</w:t>
            </w:r>
          </w:p>
          <w:p w14:paraId="1AE01BE0"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3.由采购人对货物的质量、规格和数量及其他进行检验。如发现质量、规格和数量等任何一项与竞争性谈判文件要求规定不符，采购人有权拒绝接受。</w:t>
            </w:r>
          </w:p>
          <w:p w14:paraId="229A2F47"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4.从项目通过验收开始计算维护期，维护</w:t>
            </w:r>
            <w:proofErr w:type="gramStart"/>
            <w:r>
              <w:rPr>
                <w:rFonts w:ascii="宋体" w:hAnsi="宋体" w:cs="宋体" w:hint="eastAsia"/>
                <w:szCs w:val="21"/>
              </w:rPr>
              <w:t>期时间</w:t>
            </w:r>
            <w:proofErr w:type="gramEnd"/>
            <w:r>
              <w:rPr>
                <w:rFonts w:ascii="宋体" w:hAnsi="宋体" w:cs="宋体" w:hint="eastAsia"/>
                <w:szCs w:val="21"/>
              </w:rPr>
              <w:t>同质保期，维护期内</w:t>
            </w:r>
            <w:proofErr w:type="gramStart"/>
            <w:r>
              <w:rPr>
                <w:rFonts w:ascii="宋体" w:hAnsi="宋体" w:cs="宋体" w:hint="eastAsia"/>
                <w:szCs w:val="21"/>
              </w:rPr>
              <w:t>由成交</w:t>
            </w:r>
            <w:proofErr w:type="gramEnd"/>
            <w:r>
              <w:rPr>
                <w:rFonts w:ascii="宋体" w:hAnsi="宋体" w:cs="宋体" w:hint="eastAsia"/>
                <w:szCs w:val="21"/>
              </w:rPr>
              <w:t>供应商按要求进行质保和维护。具体维护管理由采购人负责。</w:t>
            </w:r>
          </w:p>
          <w:p w14:paraId="7D4D2BF6" w14:textId="1014748A" w:rsidR="0065071F" w:rsidRPr="005C5EE4" w:rsidRDefault="009C7D61" w:rsidP="009C7D61">
            <w:pPr>
              <w:spacing w:line="360" w:lineRule="auto"/>
              <w:rPr>
                <w:sz w:val="24"/>
              </w:rPr>
            </w:pPr>
            <w:r>
              <w:rPr>
                <w:rFonts w:ascii="宋体" w:hAnsi="宋体" w:cs="宋体" w:hint="eastAsia"/>
                <w:szCs w:val="21"/>
              </w:rPr>
              <w:t>5.质保期，成交人须每季度对项目进行一次全面检查，若出现质量问题，成交人在接到采购人通知后必须在12小时内向采购人报到，与采购人共同到现场查看，并于现场查看后12小时内提出书面处理方案，3天内按原标准进行修复。复杂（重大）的维修项目经采购人同意可在48小时内提出书面处理方案，7天内按原标准进行修复。</w:t>
            </w:r>
          </w:p>
        </w:tc>
      </w:tr>
      <w:tr w:rsidR="0065071F" w:rsidRPr="005C5EE4" w14:paraId="7401754C" w14:textId="77777777" w:rsidTr="000C6D53">
        <w:tc>
          <w:tcPr>
            <w:tcW w:w="1429" w:type="dxa"/>
          </w:tcPr>
          <w:p w14:paraId="4FC8DCCA"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lastRenderedPageBreak/>
              <w:t>说明</w:t>
            </w:r>
          </w:p>
        </w:tc>
        <w:tc>
          <w:tcPr>
            <w:tcW w:w="8636" w:type="dxa"/>
            <w:gridSpan w:val="2"/>
          </w:tcPr>
          <w:p w14:paraId="67CB0EBE" w14:textId="19268D08" w:rsidR="0072056C" w:rsidRPr="00815231" w:rsidRDefault="00000000" w:rsidP="0072056C">
            <w:pPr>
              <w:spacing w:line="360" w:lineRule="auto"/>
              <w:rPr>
                <w:rFonts w:ascii="宋体" w:hAnsi="宋体" w:cs="宋体" w:hint="eastAsia"/>
                <w:szCs w:val="21"/>
              </w:rPr>
            </w:pPr>
            <w:r w:rsidRPr="005C5EE4">
              <w:rPr>
                <w:rFonts w:ascii="宋体" w:hAnsi="宋体" w:cs="宋体" w:hint="eastAsia"/>
                <w:szCs w:val="21"/>
              </w:rPr>
              <w:t>打“★”号条款为实质性条款，若有任何一条负偏离或不满足则导致投标（响应）无效</w:t>
            </w:r>
            <w:r w:rsidR="00815231">
              <w:rPr>
                <w:rFonts w:ascii="宋体" w:hAnsi="宋体" w:cs="宋体" w:hint="eastAsia"/>
                <w:szCs w:val="21"/>
              </w:rPr>
              <w:t>。</w:t>
            </w:r>
          </w:p>
        </w:tc>
      </w:tr>
    </w:tbl>
    <w:p w14:paraId="04E6B53F" w14:textId="1A21A021" w:rsidR="0065071F" w:rsidRPr="005C5EE4" w:rsidRDefault="00000000">
      <w:pPr>
        <w:spacing w:line="360" w:lineRule="auto"/>
        <w:rPr>
          <w:rFonts w:hAnsi="宋体" w:cs="宋体" w:hint="eastAsia"/>
          <w:b/>
          <w:bCs/>
          <w:szCs w:val="21"/>
        </w:rPr>
      </w:pPr>
      <w:r w:rsidRPr="005C5EE4">
        <w:rPr>
          <w:rFonts w:hAnsi="宋体" w:cs="宋体" w:hint="eastAsia"/>
          <w:b/>
          <w:bCs/>
          <w:szCs w:val="21"/>
        </w:rPr>
        <w:t>3</w:t>
      </w:r>
      <w:r w:rsidRPr="005C5EE4">
        <w:rPr>
          <w:rFonts w:hAnsi="宋体" w:cs="宋体" w:hint="eastAsia"/>
          <w:b/>
          <w:bCs/>
          <w:szCs w:val="21"/>
        </w:rPr>
        <w:t>、需求清单</w:t>
      </w:r>
    </w:p>
    <w:bookmarkEnd w:id="4"/>
    <w:bookmarkEnd w:id="7"/>
    <w:p w14:paraId="21C3F1A7" w14:textId="1F8392B8" w:rsidR="0065071F" w:rsidRDefault="00000000">
      <w:pPr>
        <w:pStyle w:val="a2"/>
        <w:ind w:firstLineChars="0" w:firstLine="0"/>
        <w:rPr>
          <w:lang w:val="en-US"/>
        </w:rPr>
      </w:pPr>
      <w:r w:rsidRPr="005C5EE4">
        <w:rPr>
          <w:rFonts w:hint="eastAsia"/>
          <w:lang w:val="en-US"/>
        </w:rPr>
        <w:t>需求清单详见附件。</w:t>
      </w:r>
    </w:p>
    <w:sectPr w:rsidR="0065071F">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BB40" w14:textId="77777777" w:rsidR="006764CC" w:rsidRDefault="006764CC">
      <w:r>
        <w:separator/>
      </w:r>
    </w:p>
  </w:endnote>
  <w:endnote w:type="continuationSeparator" w:id="0">
    <w:p w14:paraId="3189ACD3" w14:textId="77777777" w:rsidR="006764CC" w:rsidRDefault="0067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2462" w14:textId="77777777" w:rsidR="006764CC" w:rsidRDefault="006764CC">
      <w:r>
        <w:separator/>
      </w:r>
    </w:p>
  </w:footnote>
  <w:footnote w:type="continuationSeparator" w:id="0">
    <w:p w14:paraId="4B21F118" w14:textId="77777777" w:rsidR="006764CC" w:rsidRDefault="0067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56E9" w14:textId="77777777" w:rsidR="0065071F" w:rsidRDefault="0065071F">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81202"/>
    <w:multiLevelType w:val="singleLevel"/>
    <w:tmpl w:val="99D81202"/>
    <w:lvl w:ilvl="0">
      <w:start w:val="1"/>
      <w:numFmt w:val="decimal"/>
      <w:suff w:val="nothing"/>
      <w:lvlText w:val="%1、"/>
      <w:lvlJc w:val="left"/>
    </w:lvl>
  </w:abstractNum>
  <w:abstractNum w:abstractNumId="1" w15:restartNumberingAfterBreak="0">
    <w:nsid w:val="A6684022"/>
    <w:multiLevelType w:val="singleLevel"/>
    <w:tmpl w:val="A6684022"/>
    <w:lvl w:ilvl="0">
      <w:start w:val="6"/>
      <w:numFmt w:val="chineseCounting"/>
      <w:suff w:val="nothing"/>
      <w:lvlText w:val="%1、"/>
      <w:lvlJc w:val="left"/>
      <w:rPr>
        <w:rFonts w:hint="eastAsia"/>
      </w:rPr>
    </w:lvl>
  </w:abstractNum>
  <w:abstractNum w:abstractNumId="2"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07B2391"/>
    <w:multiLevelType w:val="singleLevel"/>
    <w:tmpl w:val="207B2391"/>
    <w:lvl w:ilvl="0">
      <w:start w:val="6"/>
      <w:numFmt w:val="decimal"/>
      <w:lvlText w:val="(%1)"/>
      <w:lvlJc w:val="left"/>
      <w:pPr>
        <w:tabs>
          <w:tab w:val="left" w:pos="420"/>
        </w:tabs>
        <w:ind w:left="425" w:hanging="425"/>
      </w:pPr>
      <w:rPr>
        <w:rFonts w:hint="default"/>
      </w:rPr>
    </w:lvl>
  </w:abstractNum>
  <w:abstractNum w:abstractNumId="4" w15:restartNumberingAfterBreak="0">
    <w:nsid w:val="3AC268E8"/>
    <w:multiLevelType w:val="multilevel"/>
    <w:tmpl w:val="A466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D706E0"/>
    <w:multiLevelType w:val="multilevel"/>
    <w:tmpl w:val="5ED706E0"/>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6" w15:restartNumberingAfterBreak="0">
    <w:nsid w:val="6099A159"/>
    <w:multiLevelType w:val="singleLevel"/>
    <w:tmpl w:val="6099A159"/>
    <w:lvl w:ilvl="0">
      <w:start w:val="1"/>
      <w:numFmt w:val="decimal"/>
      <w:suff w:val="nothing"/>
      <w:lvlText w:val="%1、"/>
      <w:lvlJc w:val="left"/>
      <w:rPr>
        <w:rFonts w:cs="Times New Roman"/>
      </w:rPr>
    </w:lvl>
  </w:abstractNum>
  <w:abstractNum w:abstractNumId="7"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44468916">
    <w:abstractNumId w:val="7"/>
  </w:num>
  <w:num w:numId="2" w16cid:durableId="290018556">
    <w:abstractNumId w:val="2"/>
  </w:num>
  <w:num w:numId="3" w16cid:durableId="1028793141">
    <w:abstractNumId w:val="1"/>
  </w:num>
  <w:num w:numId="4" w16cid:durableId="1225489547">
    <w:abstractNumId w:val="6"/>
  </w:num>
  <w:num w:numId="5" w16cid:durableId="279917489">
    <w:abstractNumId w:val="0"/>
  </w:num>
  <w:num w:numId="6" w16cid:durableId="166944570">
    <w:abstractNumId w:val="5"/>
  </w:num>
  <w:num w:numId="7" w16cid:durableId="588008673">
    <w:abstractNumId w:val="4"/>
  </w:num>
  <w:num w:numId="8" w16cid:durableId="126184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wNDVlYjcyOWIxMTMyMTJkNGVhNDFhZTk2NTViODgifQ=="/>
  </w:docVars>
  <w:rsids>
    <w:rsidRoot w:val="00BD5ED0"/>
    <w:rsid w:val="00005B73"/>
    <w:rsid w:val="000128E9"/>
    <w:rsid w:val="00012BFA"/>
    <w:rsid w:val="000164E6"/>
    <w:rsid w:val="0001655B"/>
    <w:rsid w:val="00033AB1"/>
    <w:rsid w:val="00035F8F"/>
    <w:rsid w:val="00045122"/>
    <w:rsid w:val="00046C41"/>
    <w:rsid w:val="000503CE"/>
    <w:rsid w:val="00050855"/>
    <w:rsid w:val="000535B8"/>
    <w:rsid w:val="00055419"/>
    <w:rsid w:val="000616CD"/>
    <w:rsid w:val="00063F50"/>
    <w:rsid w:val="000679B7"/>
    <w:rsid w:val="00067D4C"/>
    <w:rsid w:val="00074383"/>
    <w:rsid w:val="00077653"/>
    <w:rsid w:val="000930FE"/>
    <w:rsid w:val="000941B8"/>
    <w:rsid w:val="0009582E"/>
    <w:rsid w:val="000970F7"/>
    <w:rsid w:val="000A0257"/>
    <w:rsid w:val="000A0DFB"/>
    <w:rsid w:val="000A1803"/>
    <w:rsid w:val="000A4A87"/>
    <w:rsid w:val="000B1C2B"/>
    <w:rsid w:val="000B3244"/>
    <w:rsid w:val="000B35A7"/>
    <w:rsid w:val="000B72CC"/>
    <w:rsid w:val="000B78E0"/>
    <w:rsid w:val="000B7B60"/>
    <w:rsid w:val="000B7FE4"/>
    <w:rsid w:val="000C0834"/>
    <w:rsid w:val="000C2B30"/>
    <w:rsid w:val="000C2B97"/>
    <w:rsid w:val="000C2D95"/>
    <w:rsid w:val="000C327D"/>
    <w:rsid w:val="000C4264"/>
    <w:rsid w:val="000C6D53"/>
    <w:rsid w:val="000D2A43"/>
    <w:rsid w:val="000D2D57"/>
    <w:rsid w:val="000D4735"/>
    <w:rsid w:val="000D6353"/>
    <w:rsid w:val="000E7D7C"/>
    <w:rsid w:val="000F2427"/>
    <w:rsid w:val="000F2FC6"/>
    <w:rsid w:val="000F4060"/>
    <w:rsid w:val="000F575A"/>
    <w:rsid w:val="00107056"/>
    <w:rsid w:val="0010706E"/>
    <w:rsid w:val="00115B17"/>
    <w:rsid w:val="0012090D"/>
    <w:rsid w:val="00124D32"/>
    <w:rsid w:val="001264A1"/>
    <w:rsid w:val="00131E92"/>
    <w:rsid w:val="00136549"/>
    <w:rsid w:val="00137A41"/>
    <w:rsid w:val="00143273"/>
    <w:rsid w:val="0014433E"/>
    <w:rsid w:val="0014722B"/>
    <w:rsid w:val="0014729E"/>
    <w:rsid w:val="00152E31"/>
    <w:rsid w:val="00152F22"/>
    <w:rsid w:val="00153F65"/>
    <w:rsid w:val="001559BA"/>
    <w:rsid w:val="00156EF1"/>
    <w:rsid w:val="00157353"/>
    <w:rsid w:val="0016352B"/>
    <w:rsid w:val="0016665E"/>
    <w:rsid w:val="00170C97"/>
    <w:rsid w:val="0017142D"/>
    <w:rsid w:val="00175372"/>
    <w:rsid w:val="00181828"/>
    <w:rsid w:val="00182942"/>
    <w:rsid w:val="001844CB"/>
    <w:rsid w:val="00184DD3"/>
    <w:rsid w:val="0018687D"/>
    <w:rsid w:val="00191009"/>
    <w:rsid w:val="001925E5"/>
    <w:rsid w:val="00193F95"/>
    <w:rsid w:val="00196FE0"/>
    <w:rsid w:val="001A2C93"/>
    <w:rsid w:val="001A45EA"/>
    <w:rsid w:val="001A5210"/>
    <w:rsid w:val="001A5AE5"/>
    <w:rsid w:val="001A6C44"/>
    <w:rsid w:val="001B09E7"/>
    <w:rsid w:val="001B1FCB"/>
    <w:rsid w:val="001B6B51"/>
    <w:rsid w:val="001B7B86"/>
    <w:rsid w:val="001C1A40"/>
    <w:rsid w:val="001C22FD"/>
    <w:rsid w:val="001C279B"/>
    <w:rsid w:val="001C6622"/>
    <w:rsid w:val="001D0105"/>
    <w:rsid w:val="001D095A"/>
    <w:rsid w:val="001D0EAA"/>
    <w:rsid w:val="001D0FE8"/>
    <w:rsid w:val="001D3E66"/>
    <w:rsid w:val="001D6AB7"/>
    <w:rsid w:val="001E07BF"/>
    <w:rsid w:val="001E5549"/>
    <w:rsid w:val="001E7603"/>
    <w:rsid w:val="001F31FB"/>
    <w:rsid w:val="001F7BE5"/>
    <w:rsid w:val="001F7CAF"/>
    <w:rsid w:val="002000CE"/>
    <w:rsid w:val="002008CC"/>
    <w:rsid w:val="0020402C"/>
    <w:rsid w:val="00204419"/>
    <w:rsid w:val="00205F12"/>
    <w:rsid w:val="00210BCF"/>
    <w:rsid w:val="00215784"/>
    <w:rsid w:val="00215DF7"/>
    <w:rsid w:val="0021728F"/>
    <w:rsid w:val="00217852"/>
    <w:rsid w:val="00220762"/>
    <w:rsid w:val="00221BAE"/>
    <w:rsid w:val="0022330A"/>
    <w:rsid w:val="00227F02"/>
    <w:rsid w:val="00231A8A"/>
    <w:rsid w:val="002355B4"/>
    <w:rsid w:val="00235976"/>
    <w:rsid w:val="002368CE"/>
    <w:rsid w:val="00236E54"/>
    <w:rsid w:val="00237233"/>
    <w:rsid w:val="00243458"/>
    <w:rsid w:val="00244A9D"/>
    <w:rsid w:val="00244C63"/>
    <w:rsid w:val="002502B9"/>
    <w:rsid w:val="0025172C"/>
    <w:rsid w:val="00251A1B"/>
    <w:rsid w:val="00254815"/>
    <w:rsid w:val="00254E0E"/>
    <w:rsid w:val="002621B2"/>
    <w:rsid w:val="002622BF"/>
    <w:rsid w:val="00265B12"/>
    <w:rsid w:val="002660E2"/>
    <w:rsid w:val="0026670C"/>
    <w:rsid w:val="00267A05"/>
    <w:rsid w:val="00272C17"/>
    <w:rsid w:val="00272FCC"/>
    <w:rsid w:val="0027714D"/>
    <w:rsid w:val="00280498"/>
    <w:rsid w:val="00285853"/>
    <w:rsid w:val="002905F7"/>
    <w:rsid w:val="002941DB"/>
    <w:rsid w:val="00295ACC"/>
    <w:rsid w:val="002A05DD"/>
    <w:rsid w:val="002A1D9A"/>
    <w:rsid w:val="002A20C2"/>
    <w:rsid w:val="002A32EA"/>
    <w:rsid w:val="002A4476"/>
    <w:rsid w:val="002A5A03"/>
    <w:rsid w:val="002A6762"/>
    <w:rsid w:val="002A6766"/>
    <w:rsid w:val="002B7214"/>
    <w:rsid w:val="002C357D"/>
    <w:rsid w:val="002C3587"/>
    <w:rsid w:val="002C6042"/>
    <w:rsid w:val="002C772D"/>
    <w:rsid w:val="002E2198"/>
    <w:rsid w:val="002E2C71"/>
    <w:rsid w:val="002E334A"/>
    <w:rsid w:val="002E59B0"/>
    <w:rsid w:val="002E6516"/>
    <w:rsid w:val="002F109A"/>
    <w:rsid w:val="002F1157"/>
    <w:rsid w:val="002F3749"/>
    <w:rsid w:val="002F395A"/>
    <w:rsid w:val="002F3CF8"/>
    <w:rsid w:val="002F3DE0"/>
    <w:rsid w:val="003039A2"/>
    <w:rsid w:val="003063C1"/>
    <w:rsid w:val="0031424A"/>
    <w:rsid w:val="00314845"/>
    <w:rsid w:val="00327FC7"/>
    <w:rsid w:val="00331421"/>
    <w:rsid w:val="00337E51"/>
    <w:rsid w:val="003432FF"/>
    <w:rsid w:val="003440B1"/>
    <w:rsid w:val="003467AD"/>
    <w:rsid w:val="00351F6A"/>
    <w:rsid w:val="00352F0E"/>
    <w:rsid w:val="003542F4"/>
    <w:rsid w:val="003548A2"/>
    <w:rsid w:val="00354C22"/>
    <w:rsid w:val="0035571E"/>
    <w:rsid w:val="00356D07"/>
    <w:rsid w:val="003635D9"/>
    <w:rsid w:val="00363811"/>
    <w:rsid w:val="003638DD"/>
    <w:rsid w:val="00365A42"/>
    <w:rsid w:val="003676E8"/>
    <w:rsid w:val="0037342D"/>
    <w:rsid w:val="003776A2"/>
    <w:rsid w:val="003864A9"/>
    <w:rsid w:val="0038711A"/>
    <w:rsid w:val="00393456"/>
    <w:rsid w:val="00393F27"/>
    <w:rsid w:val="00396DB6"/>
    <w:rsid w:val="003A1DF6"/>
    <w:rsid w:val="003A7705"/>
    <w:rsid w:val="003B6841"/>
    <w:rsid w:val="003C2315"/>
    <w:rsid w:val="003C349E"/>
    <w:rsid w:val="003C371F"/>
    <w:rsid w:val="003C5F72"/>
    <w:rsid w:val="003D6A1D"/>
    <w:rsid w:val="003E06C5"/>
    <w:rsid w:val="003E1105"/>
    <w:rsid w:val="003E3EEF"/>
    <w:rsid w:val="003E4DE6"/>
    <w:rsid w:val="003E6464"/>
    <w:rsid w:val="003F4157"/>
    <w:rsid w:val="003F7A36"/>
    <w:rsid w:val="003F7AD2"/>
    <w:rsid w:val="004043AC"/>
    <w:rsid w:val="00404AF8"/>
    <w:rsid w:val="00404F15"/>
    <w:rsid w:val="00407262"/>
    <w:rsid w:val="004113A9"/>
    <w:rsid w:val="00412BC5"/>
    <w:rsid w:val="00414102"/>
    <w:rsid w:val="00421D89"/>
    <w:rsid w:val="0042236D"/>
    <w:rsid w:val="00422509"/>
    <w:rsid w:val="00425D0A"/>
    <w:rsid w:val="0042773C"/>
    <w:rsid w:val="004321F7"/>
    <w:rsid w:val="004333CD"/>
    <w:rsid w:val="004407A6"/>
    <w:rsid w:val="00445796"/>
    <w:rsid w:val="004504C6"/>
    <w:rsid w:val="00454378"/>
    <w:rsid w:val="00454512"/>
    <w:rsid w:val="00455511"/>
    <w:rsid w:val="00460621"/>
    <w:rsid w:val="00476704"/>
    <w:rsid w:val="00476EE1"/>
    <w:rsid w:val="0048157A"/>
    <w:rsid w:val="0048198F"/>
    <w:rsid w:val="00481EBF"/>
    <w:rsid w:val="00484829"/>
    <w:rsid w:val="00484B15"/>
    <w:rsid w:val="00485FBD"/>
    <w:rsid w:val="00486C6C"/>
    <w:rsid w:val="00490A12"/>
    <w:rsid w:val="00491E00"/>
    <w:rsid w:val="00496744"/>
    <w:rsid w:val="00497C31"/>
    <w:rsid w:val="004A699E"/>
    <w:rsid w:val="004A72C5"/>
    <w:rsid w:val="004B145E"/>
    <w:rsid w:val="004B66ED"/>
    <w:rsid w:val="004B75B7"/>
    <w:rsid w:val="004B7C4E"/>
    <w:rsid w:val="004C1DD6"/>
    <w:rsid w:val="004C2CFA"/>
    <w:rsid w:val="004C3A44"/>
    <w:rsid w:val="004C6469"/>
    <w:rsid w:val="004C7648"/>
    <w:rsid w:val="004D0BFB"/>
    <w:rsid w:val="004D17EB"/>
    <w:rsid w:val="004D19FE"/>
    <w:rsid w:val="004D1C1A"/>
    <w:rsid w:val="004E1DC6"/>
    <w:rsid w:val="004E611C"/>
    <w:rsid w:val="004E638A"/>
    <w:rsid w:val="004E7081"/>
    <w:rsid w:val="004E71CB"/>
    <w:rsid w:val="004F18E5"/>
    <w:rsid w:val="004F2DA5"/>
    <w:rsid w:val="004F3897"/>
    <w:rsid w:val="004F5933"/>
    <w:rsid w:val="004F7D4C"/>
    <w:rsid w:val="0050381E"/>
    <w:rsid w:val="005058D6"/>
    <w:rsid w:val="00507325"/>
    <w:rsid w:val="00513E78"/>
    <w:rsid w:val="00516F83"/>
    <w:rsid w:val="00517EC0"/>
    <w:rsid w:val="0052004C"/>
    <w:rsid w:val="00520138"/>
    <w:rsid w:val="005210A5"/>
    <w:rsid w:val="00522D2D"/>
    <w:rsid w:val="00533481"/>
    <w:rsid w:val="00536619"/>
    <w:rsid w:val="005371FF"/>
    <w:rsid w:val="00542425"/>
    <w:rsid w:val="00543D9F"/>
    <w:rsid w:val="005461F1"/>
    <w:rsid w:val="005470E4"/>
    <w:rsid w:val="00554AD8"/>
    <w:rsid w:val="005607C0"/>
    <w:rsid w:val="00560A5A"/>
    <w:rsid w:val="00561B95"/>
    <w:rsid w:val="005647E1"/>
    <w:rsid w:val="00565B17"/>
    <w:rsid w:val="0058123D"/>
    <w:rsid w:val="0058615E"/>
    <w:rsid w:val="00590112"/>
    <w:rsid w:val="005906CD"/>
    <w:rsid w:val="00596583"/>
    <w:rsid w:val="005968DF"/>
    <w:rsid w:val="005A2D69"/>
    <w:rsid w:val="005A4E94"/>
    <w:rsid w:val="005A6BAA"/>
    <w:rsid w:val="005A74C6"/>
    <w:rsid w:val="005B3EF9"/>
    <w:rsid w:val="005B48FC"/>
    <w:rsid w:val="005B7F8E"/>
    <w:rsid w:val="005C161C"/>
    <w:rsid w:val="005C320D"/>
    <w:rsid w:val="005C5EE4"/>
    <w:rsid w:val="005C6227"/>
    <w:rsid w:val="005E2D48"/>
    <w:rsid w:val="005E3228"/>
    <w:rsid w:val="005E7F82"/>
    <w:rsid w:val="005F1911"/>
    <w:rsid w:val="005F2753"/>
    <w:rsid w:val="005F3328"/>
    <w:rsid w:val="005F55FA"/>
    <w:rsid w:val="005F5C13"/>
    <w:rsid w:val="00600C1A"/>
    <w:rsid w:val="00604A1A"/>
    <w:rsid w:val="00605737"/>
    <w:rsid w:val="006066FF"/>
    <w:rsid w:val="00610E99"/>
    <w:rsid w:val="00611986"/>
    <w:rsid w:val="006141CF"/>
    <w:rsid w:val="006155F4"/>
    <w:rsid w:val="00622BF3"/>
    <w:rsid w:val="006261FA"/>
    <w:rsid w:val="0062676C"/>
    <w:rsid w:val="0063300F"/>
    <w:rsid w:val="00633DF9"/>
    <w:rsid w:val="00635B18"/>
    <w:rsid w:val="00640CD1"/>
    <w:rsid w:val="00640D06"/>
    <w:rsid w:val="0064381D"/>
    <w:rsid w:val="0065071F"/>
    <w:rsid w:val="0065355D"/>
    <w:rsid w:val="00654E74"/>
    <w:rsid w:val="00655E8E"/>
    <w:rsid w:val="0066457D"/>
    <w:rsid w:val="00671033"/>
    <w:rsid w:val="006764CC"/>
    <w:rsid w:val="006778F7"/>
    <w:rsid w:val="00677B79"/>
    <w:rsid w:val="00681EC9"/>
    <w:rsid w:val="006942F8"/>
    <w:rsid w:val="0069444D"/>
    <w:rsid w:val="006A260A"/>
    <w:rsid w:val="006A33C7"/>
    <w:rsid w:val="006A6866"/>
    <w:rsid w:val="006A736D"/>
    <w:rsid w:val="006A7641"/>
    <w:rsid w:val="006B507A"/>
    <w:rsid w:val="006C19C7"/>
    <w:rsid w:val="006C1DD0"/>
    <w:rsid w:val="006C65B6"/>
    <w:rsid w:val="006D2C51"/>
    <w:rsid w:val="006D2E24"/>
    <w:rsid w:val="006D3754"/>
    <w:rsid w:val="006D4357"/>
    <w:rsid w:val="006D5FCF"/>
    <w:rsid w:val="006D7153"/>
    <w:rsid w:val="006E0C5E"/>
    <w:rsid w:val="006E6A3C"/>
    <w:rsid w:val="006E6C16"/>
    <w:rsid w:val="006E7E05"/>
    <w:rsid w:val="006F014E"/>
    <w:rsid w:val="006F0F2D"/>
    <w:rsid w:val="006F1718"/>
    <w:rsid w:val="006F1C38"/>
    <w:rsid w:val="006F2FE4"/>
    <w:rsid w:val="0070054D"/>
    <w:rsid w:val="007021A2"/>
    <w:rsid w:val="00705A9F"/>
    <w:rsid w:val="00707673"/>
    <w:rsid w:val="00707BD7"/>
    <w:rsid w:val="00711644"/>
    <w:rsid w:val="0071376E"/>
    <w:rsid w:val="00715C2F"/>
    <w:rsid w:val="00715CF6"/>
    <w:rsid w:val="0072056C"/>
    <w:rsid w:val="00721328"/>
    <w:rsid w:val="007214BF"/>
    <w:rsid w:val="007223EC"/>
    <w:rsid w:val="00724E42"/>
    <w:rsid w:val="00725404"/>
    <w:rsid w:val="00725833"/>
    <w:rsid w:val="00727DFA"/>
    <w:rsid w:val="00732A88"/>
    <w:rsid w:val="00733FC8"/>
    <w:rsid w:val="00736E38"/>
    <w:rsid w:val="0074147C"/>
    <w:rsid w:val="00742F97"/>
    <w:rsid w:val="0074313F"/>
    <w:rsid w:val="00743B54"/>
    <w:rsid w:val="0074619F"/>
    <w:rsid w:val="007469CE"/>
    <w:rsid w:val="00750139"/>
    <w:rsid w:val="007564D3"/>
    <w:rsid w:val="00757900"/>
    <w:rsid w:val="007629DC"/>
    <w:rsid w:val="00762CB4"/>
    <w:rsid w:val="007652C1"/>
    <w:rsid w:val="00770052"/>
    <w:rsid w:val="00770201"/>
    <w:rsid w:val="007722DD"/>
    <w:rsid w:val="007779B5"/>
    <w:rsid w:val="00780546"/>
    <w:rsid w:val="00780DDE"/>
    <w:rsid w:val="00782C1C"/>
    <w:rsid w:val="00786D41"/>
    <w:rsid w:val="0078745E"/>
    <w:rsid w:val="0079083B"/>
    <w:rsid w:val="00794F11"/>
    <w:rsid w:val="007953EE"/>
    <w:rsid w:val="00797AC3"/>
    <w:rsid w:val="00797BD7"/>
    <w:rsid w:val="007A4FD3"/>
    <w:rsid w:val="007A5BEF"/>
    <w:rsid w:val="007A6E42"/>
    <w:rsid w:val="007A6F56"/>
    <w:rsid w:val="007B3831"/>
    <w:rsid w:val="007B3FFC"/>
    <w:rsid w:val="007C0745"/>
    <w:rsid w:val="007C2127"/>
    <w:rsid w:val="007C258B"/>
    <w:rsid w:val="007C518E"/>
    <w:rsid w:val="007C698E"/>
    <w:rsid w:val="007D10A1"/>
    <w:rsid w:val="007E0968"/>
    <w:rsid w:val="007E2D7F"/>
    <w:rsid w:val="007E314C"/>
    <w:rsid w:val="007E31BF"/>
    <w:rsid w:val="007E751A"/>
    <w:rsid w:val="007E7F57"/>
    <w:rsid w:val="007F6003"/>
    <w:rsid w:val="007F6810"/>
    <w:rsid w:val="007F74D9"/>
    <w:rsid w:val="008017F7"/>
    <w:rsid w:val="008028C3"/>
    <w:rsid w:val="00803F4C"/>
    <w:rsid w:val="00806D35"/>
    <w:rsid w:val="008107BC"/>
    <w:rsid w:val="008139B0"/>
    <w:rsid w:val="00815231"/>
    <w:rsid w:val="00816A2B"/>
    <w:rsid w:val="00816D3B"/>
    <w:rsid w:val="00823CA6"/>
    <w:rsid w:val="00833C18"/>
    <w:rsid w:val="0083445B"/>
    <w:rsid w:val="0083540F"/>
    <w:rsid w:val="00837F4F"/>
    <w:rsid w:val="00841B8C"/>
    <w:rsid w:val="00843E12"/>
    <w:rsid w:val="00846B12"/>
    <w:rsid w:val="00847E4A"/>
    <w:rsid w:val="008508EA"/>
    <w:rsid w:val="00852823"/>
    <w:rsid w:val="00854E40"/>
    <w:rsid w:val="008558E9"/>
    <w:rsid w:val="0085632D"/>
    <w:rsid w:val="00864A80"/>
    <w:rsid w:val="00864EBB"/>
    <w:rsid w:val="00865807"/>
    <w:rsid w:val="0087416D"/>
    <w:rsid w:val="008766ED"/>
    <w:rsid w:val="0088072B"/>
    <w:rsid w:val="00880ADA"/>
    <w:rsid w:val="00880D0D"/>
    <w:rsid w:val="0088194E"/>
    <w:rsid w:val="00883D24"/>
    <w:rsid w:val="00886C0D"/>
    <w:rsid w:val="008908B3"/>
    <w:rsid w:val="00890C1B"/>
    <w:rsid w:val="008922C7"/>
    <w:rsid w:val="008924EB"/>
    <w:rsid w:val="008A17BF"/>
    <w:rsid w:val="008A2C80"/>
    <w:rsid w:val="008A31C8"/>
    <w:rsid w:val="008A3EBE"/>
    <w:rsid w:val="008A5E76"/>
    <w:rsid w:val="008A68BB"/>
    <w:rsid w:val="008B0C71"/>
    <w:rsid w:val="008B368D"/>
    <w:rsid w:val="008B5EE2"/>
    <w:rsid w:val="008C2811"/>
    <w:rsid w:val="008C6743"/>
    <w:rsid w:val="008D0DC7"/>
    <w:rsid w:val="008D19F7"/>
    <w:rsid w:val="008D2EAB"/>
    <w:rsid w:val="008D4710"/>
    <w:rsid w:val="008D4933"/>
    <w:rsid w:val="008D517E"/>
    <w:rsid w:val="008D6B16"/>
    <w:rsid w:val="008E4625"/>
    <w:rsid w:val="008E718F"/>
    <w:rsid w:val="008E71DF"/>
    <w:rsid w:val="008F00D0"/>
    <w:rsid w:val="008F1403"/>
    <w:rsid w:val="008F36EF"/>
    <w:rsid w:val="008F44F8"/>
    <w:rsid w:val="008F557E"/>
    <w:rsid w:val="008F5E1F"/>
    <w:rsid w:val="008F63E9"/>
    <w:rsid w:val="008F7354"/>
    <w:rsid w:val="009009AA"/>
    <w:rsid w:val="00902E6B"/>
    <w:rsid w:val="0090741A"/>
    <w:rsid w:val="00911170"/>
    <w:rsid w:val="009137D0"/>
    <w:rsid w:val="009160E2"/>
    <w:rsid w:val="00921906"/>
    <w:rsid w:val="00925020"/>
    <w:rsid w:val="00926ED4"/>
    <w:rsid w:val="00927186"/>
    <w:rsid w:val="0093182D"/>
    <w:rsid w:val="00932531"/>
    <w:rsid w:val="00932C9F"/>
    <w:rsid w:val="00932F10"/>
    <w:rsid w:val="00940309"/>
    <w:rsid w:val="009437E8"/>
    <w:rsid w:val="00943A2D"/>
    <w:rsid w:val="00951AD3"/>
    <w:rsid w:val="00964A4B"/>
    <w:rsid w:val="00964FE4"/>
    <w:rsid w:val="0096611E"/>
    <w:rsid w:val="009673AF"/>
    <w:rsid w:val="00974386"/>
    <w:rsid w:val="009772B9"/>
    <w:rsid w:val="00977901"/>
    <w:rsid w:val="00984E18"/>
    <w:rsid w:val="00985E72"/>
    <w:rsid w:val="0099786D"/>
    <w:rsid w:val="009B38A1"/>
    <w:rsid w:val="009B3D46"/>
    <w:rsid w:val="009C67B7"/>
    <w:rsid w:val="009C6F7D"/>
    <w:rsid w:val="009C7D61"/>
    <w:rsid w:val="009D2A2D"/>
    <w:rsid w:val="009D5E57"/>
    <w:rsid w:val="009E2320"/>
    <w:rsid w:val="009F029C"/>
    <w:rsid w:val="009F03D0"/>
    <w:rsid w:val="009F0936"/>
    <w:rsid w:val="009F34D1"/>
    <w:rsid w:val="009F3D1D"/>
    <w:rsid w:val="009F67E6"/>
    <w:rsid w:val="009F7302"/>
    <w:rsid w:val="00A02C83"/>
    <w:rsid w:val="00A0523E"/>
    <w:rsid w:val="00A11CF1"/>
    <w:rsid w:val="00A20D53"/>
    <w:rsid w:val="00A2111B"/>
    <w:rsid w:val="00A24D8D"/>
    <w:rsid w:val="00A25FAB"/>
    <w:rsid w:val="00A31649"/>
    <w:rsid w:val="00A34A4A"/>
    <w:rsid w:val="00A36417"/>
    <w:rsid w:val="00A40F11"/>
    <w:rsid w:val="00A43898"/>
    <w:rsid w:val="00A450CE"/>
    <w:rsid w:val="00A46C5D"/>
    <w:rsid w:val="00A543E1"/>
    <w:rsid w:val="00A5612B"/>
    <w:rsid w:val="00A600FD"/>
    <w:rsid w:val="00A6082D"/>
    <w:rsid w:val="00A63294"/>
    <w:rsid w:val="00A6382F"/>
    <w:rsid w:val="00A71EF2"/>
    <w:rsid w:val="00A72D1C"/>
    <w:rsid w:val="00A74EE0"/>
    <w:rsid w:val="00A76643"/>
    <w:rsid w:val="00A7749C"/>
    <w:rsid w:val="00A7786F"/>
    <w:rsid w:val="00A820BE"/>
    <w:rsid w:val="00A83381"/>
    <w:rsid w:val="00A861CA"/>
    <w:rsid w:val="00A8641B"/>
    <w:rsid w:val="00A87C81"/>
    <w:rsid w:val="00A95B2F"/>
    <w:rsid w:val="00A96A59"/>
    <w:rsid w:val="00AB009E"/>
    <w:rsid w:val="00AB24A2"/>
    <w:rsid w:val="00AB4398"/>
    <w:rsid w:val="00AB7DBB"/>
    <w:rsid w:val="00AC1ADC"/>
    <w:rsid w:val="00AC2E6F"/>
    <w:rsid w:val="00AC3A72"/>
    <w:rsid w:val="00AD016B"/>
    <w:rsid w:val="00AD0A3F"/>
    <w:rsid w:val="00AD0D60"/>
    <w:rsid w:val="00AD1456"/>
    <w:rsid w:val="00AD2C6E"/>
    <w:rsid w:val="00AF04F6"/>
    <w:rsid w:val="00AF089C"/>
    <w:rsid w:val="00AF16D0"/>
    <w:rsid w:val="00AF20AC"/>
    <w:rsid w:val="00B01550"/>
    <w:rsid w:val="00B02242"/>
    <w:rsid w:val="00B04A3E"/>
    <w:rsid w:val="00B07B72"/>
    <w:rsid w:val="00B12A96"/>
    <w:rsid w:val="00B132E4"/>
    <w:rsid w:val="00B148F2"/>
    <w:rsid w:val="00B14C6E"/>
    <w:rsid w:val="00B15C25"/>
    <w:rsid w:val="00B16EE8"/>
    <w:rsid w:val="00B16FA5"/>
    <w:rsid w:val="00B17E51"/>
    <w:rsid w:val="00B20140"/>
    <w:rsid w:val="00B218FE"/>
    <w:rsid w:val="00B21C59"/>
    <w:rsid w:val="00B27E24"/>
    <w:rsid w:val="00B3448D"/>
    <w:rsid w:val="00B37325"/>
    <w:rsid w:val="00B41A9A"/>
    <w:rsid w:val="00B43AE8"/>
    <w:rsid w:val="00B44107"/>
    <w:rsid w:val="00B44693"/>
    <w:rsid w:val="00B4696A"/>
    <w:rsid w:val="00B54259"/>
    <w:rsid w:val="00B54CE6"/>
    <w:rsid w:val="00B54F0B"/>
    <w:rsid w:val="00B64CDD"/>
    <w:rsid w:val="00B67CEE"/>
    <w:rsid w:val="00B72957"/>
    <w:rsid w:val="00B73956"/>
    <w:rsid w:val="00B75E79"/>
    <w:rsid w:val="00B808E8"/>
    <w:rsid w:val="00B8143C"/>
    <w:rsid w:val="00B87690"/>
    <w:rsid w:val="00B87F6F"/>
    <w:rsid w:val="00B9040F"/>
    <w:rsid w:val="00B90E4D"/>
    <w:rsid w:val="00B92C68"/>
    <w:rsid w:val="00B95683"/>
    <w:rsid w:val="00B979FB"/>
    <w:rsid w:val="00BA2BB0"/>
    <w:rsid w:val="00BA3CF9"/>
    <w:rsid w:val="00BB21E0"/>
    <w:rsid w:val="00BB2BD7"/>
    <w:rsid w:val="00BB526C"/>
    <w:rsid w:val="00BC18B3"/>
    <w:rsid w:val="00BC1A2B"/>
    <w:rsid w:val="00BC1BB2"/>
    <w:rsid w:val="00BC7BCD"/>
    <w:rsid w:val="00BC7D10"/>
    <w:rsid w:val="00BC7D8C"/>
    <w:rsid w:val="00BD5ED0"/>
    <w:rsid w:val="00BE5655"/>
    <w:rsid w:val="00BE5DFD"/>
    <w:rsid w:val="00BE62B0"/>
    <w:rsid w:val="00BE76AF"/>
    <w:rsid w:val="00BF2792"/>
    <w:rsid w:val="00BF4097"/>
    <w:rsid w:val="00BF4AA9"/>
    <w:rsid w:val="00C00AEA"/>
    <w:rsid w:val="00C07A78"/>
    <w:rsid w:val="00C11DC8"/>
    <w:rsid w:val="00C1213A"/>
    <w:rsid w:val="00C12237"/>
    <w:rsid w:val="00C139AD"/>
    <w:rsid w:val="00C16073"/>
    <w:rsid w:val="00C1766C"/>
    <w:rsid w:val="00C20AC7"/>
    <w:rsid w:val="00C22FC7"/>
    <w:rsid w:val="00C23546"/>
    <w:rsid w:val="00C23ABE"/>
    <w:rsid w:val="00C26BEC"/>
    <w:rsid w:val="00C33174"/>
    <w:rsid w:val="00C33EAC"/>
    <w:rsid w:val="00C3626D"/>
    <w:rsid w:val="00C36E31"/>
    <w:rsid w:val="00C4146E"/>
    <w:rsid w:val="00C446A4"/>
    <w:rsid w:val="00C515AF"/>
    <w:rsid w:val="00C54610"/>
    <w:rsid w:val="00C56AC8"/>
    <w:rsid w:val="00C607E8"/>
    <w:rsid w:val="00C60F7D"/>
    <w:rsid w:val="00C7215E"/>
    <w:rsid w:val="00C77966"/>
    <w:rsid w:val="00C802A7"/>
    <w:rsid w:val="00C84880"/>
    <w:rsid w:val="00C85381"/>
    <w:rsid w:val="00C85EFB"/>
    <w:rsid w:val="00C85FDF"/>
    <w:rsid w:val="00C86EDD"/>
    <w:rsid w:val="00C8792A"/>
    <w:rsid w:val="00C87974"/>
    <w:rsid w:val="00C91C90"/>
    <w:rsid w:val="00C9344C"/>
    <w:rsid w:val="00C94273"/>
    <w:rsid w:val="00CA3ADD"/>
    <w:rsid w:val="00CA626C"/>
    <w:rsid w:val="00CB1476"/>
    <w:rsid w:val="00CB169A"/>
    <w:rsid w:val="00CB2307"/>
    <w:rsid w:val="00CC47A3"/>
    <w:rsid w:val="00CC5A0C"/>
    <w:rsid w:val="00CC5F7C"/>
    <w:rsid w:val="00CC63D8"/>
    <w:rsid w:val="00CD057C"/>
    <w:rsid w:val="00CD1128"/>
    <w:rsid w:val="00CD2C7B"/>
    <w:rsid w:val="00CD408B"/>
    <w:rsid w:val="00CD5E63"/>
    <w:rsid w:val="00CE2BC2"/>
    <w:rsid w:val="00CE36C4"/>
    <w:rsid w:val="00CE48DB"/>
    <w:rsid w:val="00CE533B"/>
    <w:rsid w:val="00CF0841"/>
    <w:rsid w:val="00D075C3"/>
    <w:rsid w:val="00D205C3"/>
    <w:rsid w:val="00D22FB3"/>
    <w:rsid w:val="00D2717E"/>
    <w:rsid w:val="00D30C0B"/>
    <w:rsid w:val="00D320E7"/>
    <w:rsid w:val="00D3269F"/>
    <w:rsid w:val="00D36416"/>
    <w:rsid w:val="00D36CFD"/>
    <w:rsid w:val="00D418BC"/>
    <w:rsid w:val="00D45A27"/>
    <w:rsid w:val="00D46E62"/>
    <w:rsid w:val="00D52541"/>
    <w:rsid w:val="00D54BA0"/>
    <w:rsid w:val="00D56BE0"/>
    <w:rsid w:val="00D608D9"/>
    <w:rsid w:val="00D60FB1"/>
    <w:rsid w:val="00D634C8"/>
    <w:rsid w:val="00D64B79"/>
    <w:rsid w:val="00D66BC8"/>
    <w:rsid w:val="00D66E24"/>
    <w:rsid w:val="00D719D3"/>
    <w:rsid w:val="00D721AF"/>
    <w:rsid w:val="00D76D4E"/>
    <w:rsid w:val="00D76F80"/>
    <w:rsid w:val="00D806A3"/>
    <w:rsid w:val="00D814B6"/>
    <w:rsid w:val="00D8399F"/>
    <w:rsid w:val="00D83B09"/>
    <w:rsid w:val="00D84FE2"/>
    <w:rsid w:val="00D8526B"/>
    <w:rsid w:val="00D92409"/>
    <w:rsid w:val="00D95914"/>
    <w:rsid w:val="00DA1560"/>
    <w:rsid w:val="00DA3184"/>
    <w:rsid w:val="00DA5E27"/>
    <w:rsid w:val="00DA65EE"/>
    <w:rsid w:val="00DA7E5B"/>
    <w:rsid w:val="00DB0309"/>
    <w:rsid w:val="00DB6E4E"/>
    <w:rsid w:val="00DC17D0"/>
    <w:rsid w:val="00DC2488"/>
    <w:rsid w:val="00DC5744"/>
    <w:rsid w:val="00DC619A"/>
    <w:rsid w:val="00DC7FC2"/>
    <w:rsid w:val="00DD2DB5"/>
    <w:rsid w:val="00DD2E0C"/>
    <w:rsid w:val="00DD3DB6"/>
    <w:rsid w:val="00DD4888"/>
    <w:rsid w:val="00DD4ED1"/>
    <w:rsid w:val="00DD59A1"/>
    <w:rsid w:val="00DD686B"/>
    <w:rsid w:val="00DE13CE"/>
    <w:rsid w:val="00DE2D87"/>
    <w:rsid w:val="00DE3373"/>
    <w:rsid w:val="00DE654E"/>
    <w:rsid w:val="00DE6B3D"/>
    <w:rsid w:val="00DE72B9"/>
    <w:rsid w:val="00DF11FD"/>
    <w:rsid w:val="00DF4ECA"/>
    <w:rsid w:val="00DF5183"/>
    <w:rsid w:val="00DF6697"/>
    <w:rsid w:val="00DF7AB5"/>
    <w:rsid w:val="00DF7F0A"/>
    <w:rsid w:val="00E055E9"/>
    <w:rsid w:val="00E111B7"/>
    <w:rsid w:val="00E11376"/>
    <w:rsid w:val="00E12D06"/>
    <w:rsid w:val="00E21013"/>
    <w:rsid w:val="00E21941"/>
    <w:rsid w:val="00E24770"/>
    <w:rsid w:val="00E26207"/>
    <w:rsid w:val="00E30D18"/>
    <w:rsid w:val="00E444B2"/>
    <w:rsid w:val="00E50227"/>
    <w:rsid w:val="00E50267"/>
    <w:rsid w:val="00E55C56"/>
    <w:rsid w:val="00E570B0"/>
    <w:rsid w:val="00E604F7"/>
    <w:rsid w:val="00E64BB0"/>
    <w:rsid w:val="00E65448"/>
    <w:rsid w:val="00E678F0"/>
    <w:rsid w:val="00E71C8B"/>
    <w:rsid w:val="00E762DB"/>
    <w:rsid w:val="00E76DF9"/>
    <w:rsid w:val="00E76EA8"/>
    <w:rsid w:val="00E82677"/>
    <w:rsid w:val="00E85FE3"/>
    <w:rsid w:val="00E864FC"/>
    <w:rsid w:val="00E87D58"/>
    <w:rsid w:val="00E91BC8"/>
    <w:rsid w:val="00E94DBB"/>
    <w:rsid w:val="00E961B9"/>
    <w:rsid w:val="00E9637B"/>
    <w:rsid w:val="00EA6B31"/>
    <w:rsid w:val="00EC0694"/>
    <w:rsid w:val="00EC0F8D"/>
    <w:rsid w:val="00EC1E4F"/>
    <w:rsid w:val="00EC233D"/>
    <w:rsid w:val="00EC3887"/>
    <w:rsid w:val="00EC4EFE"/>
    <w:rsid w:val="00EC5723"/>
    <w:rsid w:val="00EC5DF0"/>
    <w:rsid w:val="00EC77C5"/>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16F60"/>
    <w:rsid w:val="00F22644"/>
    <w:rsid w:val="00F22BE5"/>
    <w:rsid w:val="00F236A2"/>
    <w:rsid w:val="00F25AA0"/>
    <w:rsid w:val="00F27EC3"/>
    <w:rsid w:val="00F301A1"/>
    <w:rsid w:val="00F35D52"/>
    <w:rsid w:val="00F363B7"/>
    <w:rsid w:val="00F37CA6"/>
    <w:rsid w:val="00F46A70"/>
    <w:rsid w:val="00F51913"/>
    <w:rsid w:val="00F55724"/>
    <w:rsid w:val="00F57FAC"/>
    <w:rsid w:val="00F608BD"/>
    <w:rsid w:val="00F67143"/>
    <w:rsid w:val="00F74940"/>
    <w:rsid w:val="00F81417"/>
    <w:rsid w:val="00F854B9"/>
    <w:rsid w:val="00F8573E"/>
    <w:rsid w:val="00F8764B"/>
    <w:rsid w:val="00F938F5"/>
    <w:rsid w:val="00F94850"/>
    <w:rsid w:val="00F97E28"/>
    <w:rsid w:val="00FA003D"/>
    <w:rsid w:val="00FA2048"/>
    <w:rsid w:val="00FA6653"/>
    <w:rsid w:val="00FB1DFB"/>
    <w:rsid w:val="00FB50A2"/>
    <w:rsid w:val="00FB5E05"/>
    <w:rsid w:val="00FB74E0"/>
    <w:rsid w:val="00FC6B02"/>
    <w:rsid w:val="00FC7CA5"/>
    <w:rsid w:val="00FC7D84"/>
    <w:rsid w:val="00FD22B3"/>
    <w:rsid w:val="00FD24E2"/>
    <w:rsid w:val="00FD2948"/>
    <w:rsid w:val="00FD50D4"/>
    <w:rsid w:val="00FD6E74"/>
    <w:rsid w:val="00FE0424"/>
    <w:rsid w:val="00FE05DC"/>
    <w:rsid w:val="00FE3D58"/>
    <w:rsid w:val="00FF2CE6"/>
    <w:rsid w:val="00FF3589"/>
    <w:rsid w:val="00FF40A5"/>
    <w:rsid w:val="00FF62BD"/>
    <w:rsid w:val="00FF64ED"/>
    <w:rsid w:val="012F707C"/>
    <w:rsid w:val="01DB0350"/>
    <w:rsid w:val="035D4211"/>
    <w:rsid w:val="037D5EE3"/>
    <w:rsid w:val="03AF0255"/>
    <w:rsid w:val="04CF6E29"/>
    <w:rsid w:val="059366CF"/>
    <w:rsid w:val="05D00163"/>
    <w:rsid w:val="062C692E"/>
    <w:rsid w:val="077C34B8"/>
    <w:rsid w:val="07A209C4"/>
    <w:rsid w:val="080D26DA"/>
    <w:rsid w:val="08284245"/>
    <w:rsid w:val="086F1260"/>
    <w:rsid w:val="0880226D"/>
    <w:rsid w:val="089F2BDE"/>
    <w:rsid w:val="08BB2505"/>
    <w:rsid w:val="099A07E1"/>
    <w:rsid w:val="0A9B4FED"/>
    <w:rsid w:val="0AE871CF"/>
    <w:rsid w:val="0B0C0A79"/>
    <w:rsid w:val="0B451F6A"/>
    <w:rsid w:val="0B98175F"/>
    <w:rsid w:val="0C6F4C8D"/>
    <w:rsid w:val="0D0E0EB6"/>
    <w:rsid w:val="0DE142CB"/>
    <w:rsid w:val="0FDC1CDC"/>
    <w:rsid w:val="10223C48"/>
    <w:rsid w:val="12475EA9"/>
    <w:rsid w:val="12CC7E13"/>
    <w:rsid w:val="133360BD"/>
    <w:rsid w:val="141241FB"/>
    <w:rsid w:val="146E4633"/>
    <w:rsid w:val="150412EA"/>
    <w:rsid w:val="154C6B8B"/>
    <w:rsid w:val="171438BA"/>
    <w:rsid w:val="17230955"/>
    <w:rsid w:val="182770BA"/>
    <w:rsid w:val="18863017"/>
    <w:rsid w:val="189F0D93"/>
    <w:rsid w:val="18AC6D73"/>
    <w:rsid w:val="19CF2E5B"/>
    <w:rsid w:val="1B4716B4"/>
    <w:rsid w:val="1C08419D"/>
    <w:rsid w:val="1D4D5FFD"/>
    <w:rsid w:val="1F7A0970"/>
    <w:rsid w:val="209E2C67"/>
    <w:rsid w:val="216F32CA"/>
    <w:rsid w:val="22124112"/>
    <w:rsid w:val="23F57352"/>
    <w:rsid w:val="249A7996"/>
    <w:rsid w:val="267E2359"/>
    <w:rsid w:val="26BC7CBC"/>
    <w:rsid w:val="27447ED5"/>
    <w:rsid w:val="275F3A77"/>
    <w:rsid w:val="27F966F1"/>
    <w:rsid w:val="284F0253"/>
    <w:rsid w:val="28644870"/>
    <w:rsid w:val="29713987"/>
    <w:rsid w:val="2AE949DF"/>
    <w:rsid w:val="2B3B474B"/>
    <w:rsid w:val="2B8D044E"/>
    <w:rsid w:val="2BF51150"/>
    <w:rsid w:val="2C016BB8"/>
    <w:rsid w:val="2C145B5E"/>
    <w:rsid w:val="2D77461B"/>
    <w:rsid w:val="2E400C5F"/>
    <w:rsid w:val="2E5209E3"/>
    <w:rsid w:val="2EB01AFE"/>
    <w:rsid w:val="30592C7B"/>
    <w:rsid w:val="30D1119A"/>
    <w:rsid w:val="30F12F4C"/>
    <w:rsid w:val="3112402E"/>
    <w:rsid w:val="313D3E38"/>
    <w:rsid w:val="32611BF0"/>
    <w:rsid w:val="33A83294"/>
    <w:rsid w:val="34011E26"/>
    <w:rsid w:val="341B4D23"/>
    <w:rsid w:val="36A81FB2"/>
    <w:rsid w:val="3722158D"/>
    <w:rsid w:val="375E09FC"/>
    <w:rsid w:val="38525FA9"/>
    <w:rsid w:val="39003F1D"/>
    <w:rsid w:val="39276876"/>
    <w:rsid w:val="392B2930"/>
    <w:rsid w:val="393E3F72"/>
    <w:rsid w:val="39C85B7B"/>
    <w:rsid w:val="3AC853CC"/>
    <w:rsid w:val="3B145628"/>
    <w:rsid w:val="3BCA1543"/>
    <w:rsid w:val="3C582CD8"/>
    <w:rsid w:val="3D664739"/>
    <w:rsid w:val="3DF17B5D"/>
    <w:rsid w:val="3E094E14"/>
    <w:rsid w:val="3E2546CD"/>
    <w:rsid w:val="3FF22EFA"/>
    <w:rsid w:val="40531C58"/>
    <w:rsid w:val="41192D98"/>
    <w:rsid w:val="413E5CD9"/>
    <w:rsid w:val="43425F9D"/>
    <w:rsid w:val="43C755AB"/>
    <w:rsid w:val="43F465D0"/>
    <w:rsid w:val="442A053D"/>
    <w:rsid w:val="442C1D2F"/>
    <w:rsid w:val="44440739"/>
    <w:rsid w:val="446F65B8"/>
    <w:rsid w:val="44F057A6"/>
    <w:rsid w:val="455C6773"/>
    <w:rsid w:val="45A95346"/>
    <w:rsid w:val="46416F41"/>
    <w:rsid w:val="46C4203A"/>
    <w:rsid w:val="470E29AE"/>
    <w:rsid w:val="47AA258B"/>
    <w:rsid w:val="49AB59AC"/>
    <w:rsid w:val="49CB0CCD"/>
    <w:rsid w:val="4AA610D6"/>
    <w:rsid w:val="4B0C055A"/>
    <w:rsid w:val="4B6923BF"/>
    <w:rsid w:val="4C8B4A7C"/>
    <w:rsid w:val="4CFC368B"/>
    <w:rsid w:val="4E7D412D"/>
    <w:rsid w:val="4F086AAF"/>
    <w:rsid w:val="5069668A"/>
    <w:rsid w:val="50A83CB2"/>
    <w:rsid w:val="512B42F2"/>
    <w:rsid w:val="52481ECD"/>
    <w:rsid w:val="533736DA"/>
    <w:rsid w:val="53601A2E"/>
    <w:rsid w:val="538E5DEC"/>
    <w:rsid w:val="56D076DF"/>
    <w:rsid w:val="56E34736"/>
    <w:rsid w:val="56FB15A3"/>
    <w:rsid w:val="572C3C94"/>
    <w:rsid w:val="57806BBC"/>
    <w:rsid w:val="58963DA7"/>
    <w:rsid w:val="58F20F01"/>
    <w:rsid w:val="59251364"/>
    <w:rsid w:val="592C3305"/>
    <w:rsid w:val="5A2C7551"/>
    <w:rsid w:val="5A400720"/>
    <w:rsid w:val="5AE37367"/>
    <w:rsid w:val="5CF4139A"/>
    <w:rsid w:val="5D693C9C"/>
    <w:rsid w:val="5DE973D6"/>
    <w:rsid w:val="5E8D2D21"/>
    <w:rsid w:val="5EBD1212"/>
    <w:rsid w:val="5F4A355A"/>
    <w:rsid w:val="5F8230F4"/>
    <w:rsid w:val="615A403F"/>
    <w:rsid w:val="623F329A"/>
    <w:rsid w:val="62695E27"/>
    <w:rsid w:val="62736E34"/>
    <w:rsid w:val="628242DE"/>
    <w:rsid w:val="636127C3"/>
    <w:rsid w:val="64D50279"/>
    <w:rsid w:val="64D95640"/>
    <w:rsid w:val="6541100E"/>
    <w:rsid w:val="654C0BA8"/>
    <w:rsid w:val="664352EB"/>
    <w:rsid w:val="672079BD"/>
    <w:rsid w:val="683E7EE4"/>
    <w:rsid w:val="696610E4"/>
    <w:rsid w:val="6A83721D"/>
    <w:rsid w:val="6A8D137D"/>
    <w:rsid w:val="6AE21101"/>
    <w:rsid w:val="6B4F3B9E"/>
    <w:rsid w:val="6BD63153"/>
    <w:rsid w:val="6C5B55DC"/>
    <w:rsid w:val="6CAE03DD"/>
    <w:rsid w:val="6CE56E6B"/>
    <w:rsid w:val="6D032DAA"/>
    <w:rsid w:val="6D932B91"/>
    <w:rsid w:val="6E005A26"/>
    <w:rsid w:val="6E0F2F9F"/>
    <w:rsid w:val="6E6329C5"/>
    <w:rsid w:val="6EFF345A"/>
    <w:rsid w:val="6F0E41D6"/>
    <w:rsid w:val="6F7279F7"/>
    <w:rsid w:val="6FB4540B"/>
    <w:rsid w:val="704C4F43"/>
    <w:rsid w:val="70C73255"/>
    <w:rsid w:val="71610FBE"/>
    <w:rsid w:val="72220189"/>
    <w:rsid w:val="725008FF"/>
    <w:rsid w:val="72760778"/>
    <w:rsid w:val="727E1565"/>
    <w:rsid w:val="743104E3"/>
    <w:rsid w:val="74320C3C"/>
    <w:rsid w:val="74513162"/>
    <w:rsid w:val="75431AF8"/>
    <w:rsid w:val="757B75BC"/>
    <w:rsid w:val="76A665D3"/>
    <w:rsid w:val="76B850E0"/>
    <w:rsid w:val="78BD1F9D"/>
    <w:rsid w:val="790849A2"/>
    <w:rsid w:val="79201CE1"/>
    <w:rsid w:val="79B14724"/>
    <w:rsid w:val="7B3E0A41"/>
    <w:rsid w:val="7C32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DBE8DF"/>
  <w15:docId w15:val="{0D15EC36-77D4-46D4-9371-3B4C6D0D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首行缩进"/>
    <w:basedOn w:val="a1"/>
    <w:qFormat/>
    <w:pPr>
      <w:ind w:firstLineChars="200" w:firstLine="480"/>
    </w:pPr>
    <w:rPr>
      <w:rFonts w:ascii="Tahoma" w:hAnsi="Tahoma"/>
      <w:sz w:val="24"/>
      <w:szCs w:val="24"/>
      <w:lang w:val="zh-CN"/>
    </w:rPr>
  </w:style>
  <w:style w:type="paragraph" w:styleId="a6">
    <w:name w:val="Normal Indent"/>
    <w:basedOn w:val="a1"/>
    <w:link w:val="a7"/>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8">
    <w:name w:val="Document Map"/>
    <w:basedOn w:val="a1"/>
    <w:link w:val="a9"/>
    <w:uiPriority w:val="99"/>
    <w:qFormat/>
    <w:rPr>
      <w:rFonts w:ascii="宋体"/>
      <w:sz w:val="18"/>
      <w:szCs w:val="18"/>
    </w:rPr>
  </w:style>
  <w:style w:type="paragraph" w:styleId="aa">
    <w:name w:val="annotation text"/>
    <w:basedOn w:val="a1"/>
    <w:link w:val="ab"/>
    <w:uiPriority w:val="99"/>
    <w:qFormat/>
    <w:pPr>
      <w:jc w:val="left"/>
    </w:pPr>
  </w:style>
  <w:style w:type="paragraph" w:styleId="ac">
    <w:name w:val="Body Text"/>
    <w:basedOn w:val="a1"/>
    <w:next w:val="ad"/>
    <w:link w:val="ae"/>
    <w:uiPriority w:val="99"/>
    <w:qFormat/>
    <w:pPr>
      <w:spacing w:after="120"/>
    </w:pPr>
  </w:style>
  <w:style w:type="paragraph" w:styleId="ad">
    <w:name w:val="Body Text Indent"/>
    <w:basedOn w:val="a1"/>
    <w:next w:val="af"/>
    <w:unhideWhenUsed/>
    <w:qFormat/>
    <w:pPr>
      <w:ind w:firstLineChars="178" w:firstLine="489"/>
    </w:pPr>
    <w:rPr>
      <w:sz w:val="28"/>
      <w:szCs w:val="28"/>
    </w:rPr>
  </w:style>
  <w:style w:type="paragraph" w:styleId="af">
    <w:name w:val="envelope return"/>
    <w:basedOn w:val="a1"/>
    <w:qFormat/>
    <w:rPr>
      <w:rFonts w:ascii="Calibri" w:hAnsi="Calibri"/>
      <w:szCs w:val="24"/>
    </w:rPr>
  </w:style>
  <w:style w:type="paragraph" w:styleId="af0">
    <w:name w:val="Plain Text"/>
    <w:basedOn w:val="a1"/>
    <w:link w:val="af1"/>
    <w:uiPriority w:val="99"/>
    <w:qFormat/>
    <w:pPr>
      <w:tabs>
        <w:tab w:val="left" w:pos="-105"/>
      </w:tabs>
      <w:spacing w:line="440" w:lineRule="exact"/>
      <w:ind w:rightChars="-70" w:right="-147"/>
      <w:outlineLvl w:val="2"/>
    </w:pPr>
    <w:rPr>
      <w:rFonts w:ascii="宋体" w:hAnsi="Courier New"/>
      <w:sz w:val="24"/>
      <w:szCs w:val="21"/>
    </w:rPr>
  </w:style>
  <w:style w:type="paragraph" w:styleId="af2">
    <w:name w:val="Balloon Text"/>
    <w:basedOn w:val="a1"/>
    <w:link w:val="af3"/>
    <w:uiPriority w:val="99"/>
    <w:qFormat/>
    <w:rPr>
      <w:sz w:val="18"/>
      <w:szCs w:val="18"/>
    </w:rPr>
  </w:style>
  <w:style w:type="paragraph" w:styleId="af4">
    <w:name w:val="footer"/>
    <w:basedOn w:val="a1"/>
    <w:link w:val="af5"/>
    <w:uiPriority w:val="99"/>
    <w:qFormat/>
    <w:pPr>
      <w:tabs>
        <w:tab w:val="center" w:pos="4153"/>
        <w:tab w:val="right" w:pos="8306"/>
      </w:tabs>
      <w:snapToGrid w:val="0"/>
      <w:jc w:val="left"/>
    </w:pPr>
    <w:rPr>
      <w:sz w:val="18"/>
      <w:szCs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99"/>
    <w:qFormat/>
    <w:pPr>
      <w:widowControl/>
      <w:tabs>
        <w:tab w:val="left" w:pos="780"/>
        <w:tab w:val="right" w:leader="dot" w:pos="9400"/>
      </w:tabs>
      <w:jc w:val="left"/>
    </w:pPr>
    <w:rPr>
      <w:rFonts w:ascii="Calibri" w:hAnsi="Calibri"/>
      <w:kern w:val="0"/>
      <w:sz w:val="24"/>
      <w:szCs w:val="24"/>
    </w:rPr>
  </w:style>
  <w:style w:type="paragraph" w:styleId="HTML">
    <w:name w:val="HTML Preformatted"/>
    <w:basedOn w:val="a1"/>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8">
    <w:name w:val="Normal (Web)"/>
    <w:basedOn w:val="a1"/>
    <w:uiPriority w:val="99"/>
    <w:semiHidden/>
    <w:qFormat/>
    <w:pPr>
      <w:widowControl/>
      <w:spacing w:before="100" w:beforeAutospacing="1" w:after="100" w:afterAutospacing="1"/>
      <w:jc w:val="left"/>
    </w:pPr>
    <w:rPr>
      <w:rFonts w:ascii="宋体" w:hAnsi="宋体" w:cs="宋体"/>
      <w:kern w:val="0"/>
      <w:sz w:val="24"/>
      <w:szCs w:val="24"/>
    </w:rPr>
  </w:style>
  <w:style w:type="paragraph" w:styleId="af9">
    <w:name w:val="annotation subject"/>
    <w:basedOn w:val="aa"/>
    <w:next w:val="aa"/>
    <w:link w:val="afa"/>
    <w:uiPriority w:val="99"/>
    <w:semiHidden/>
    <w:qFormat/>
    <w:rPr>
      <w:b/>
      <w:bCs/>
    </w:rPr>
  </w:style>
  <w:style w:type="paragraph" w:styleId="afb">
    <w:name w:val="Body Text First Indent"/>
    <w:basedOn w:val="ac"/>
    <w:next w:val="11"/>
    <w:link w:val="afc"/>
    <w:uiPriority w:val="99"/>
    <w:qFormat/>
    <w:pPr>
      <w:widowControl/>
      <w:ind w:firstLineChars="100" w:firstLine="420"/>
    </w:pPr>
    <w:rPr>
      <w:rFonts w:ascii="Calibri" w:hAnsi="Calibri" w:cs="宋体"/>
      <w:szCs w:val="22"/>
    </w:rPr>
  </w:style>
  <w:style w:type="paragraph" w:customStyle="1" w:styleId="11">
    <w:name w:val="样式 正文首行缩进 + 首行缩进:  1 字符"/>
    <w:basedOn w:val="a1"/>
    <w:next w:val="a1"/>
    <w:qFormat/>
    <w:pPr>
      <w:adjustRightInd w:val="0"/>
      <w:snapToGrid w:val="0"/>
      <w:spacing w:line="360" w:lineRule="auto"/>
      <w:ind w:firstLineChars="200" w:firstLine="200"/>
    </w:pPr>
    <w:rPr>
      <w:rFonts w:cs="宋体"/>
      <w:sz w:val="24"/>
    </w:rPr>
  </w:style>
  <w:style w:type="table" w:styleId="afd">
    <w:name w:val="Table Grid"/>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3"/>
    <w:uiPriority w:val="99"/>
    <w:qFormat/>
    <w:rPr>
      <w:rFonts w:cs="Times New Roman"/>
      <w:color w:val="0000FF"/>
      <w:u w:val="single"/>
    </w:rPr>
  </w:style>
  <w:style w:type="character" w:styleId="aff">
    <w:name w:val="annotation reference"/>
    <w:basedOn w:val="a3"/>
    <w:uiPriority w:val="99"/>
    <w:qFormat/>
    <w:rPr>
      <w:rFonts w:cs="Times New Roman"/>
      <w:sz w:val="21"/>
      <w:szCs w:val="21"/>
    </w:rPr>
  </w:style>
  <w:style w:type="character" w:customStyle="1" w:styleId="10">
    <w:name w:val="标题 1 字符"/>
    <w:basedOn w:val="a3"/>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3"/>
    <w:link w:val="2"/>
    <w:uiPriority w:val="99"/>
    <w:qFormat/>
    <w:locked/>
    <w:rPr>
      <w:rFonts w:ascii="Cambria" w:eastAsia="宋体" w:hAnsi="Cambria" w:cs="Times New Roman"/>
      <w:b/>
      <w:bCs/>
      <w:kern w:val="2"/>
      <w:sz w:val="32"/>
      <w:szCs w:val="32"/>
    </w:rPr>
  </w:style>
  <w:style w:type="character" w:customStyle="1" w:styleId="30">
    <w:name w:val="标题 3 字符"/>
    <w:basedOn w:val="a3"/>
    <w:link w:val="3"/>
    <w:uiPriority w:val="99"/>
    <w:qFormat/>
    <w:locked/>
    <w:rPr>
      <w:rFonts w:eastAsia="宋体" w:cs="Times New Roman"/>
      <w:b/>
      <w:sz w:val="32"/>
    </w:rPr>
  </w:style>
  <w:style w:type="character" w:customStyle="1" w:styleId="41">
    <w:name w:val="标题 4 字符1"/>
    <w:basedOn w:val="a3"/>
    <w:link w:val="4"/>
    <w:uiPriority w:val="99"/>
    <w:qFormat/>
    <w:locked/>
    <w:rPr>
      <w:rFonts w:ascii="Arial" w:eastAsia="黑体" w:hAnsi="Arial" w:cs="Times New Roman"/>
      <w:b/>
      <w:bCs/>
      <w:kern w:val="2"/>
      <w:sz w:val="28"/>
      <w:szCs w:val="28"/>
    </w:rPr>
  </w:style>
  <w:style w:type="character" w:customStyle="1" w:styleId="a9">
    <w:name w:val="文档结构图 字符"/>
    <w:basedOn w:val="a3"/>
    <w:link w:val="a8"/>
    <w:uiPriority w:val="99"/>
    <w:qFormat/>
    <w:locked/>
    <w:rPr>
      <w:rFonts w:ascii="宋体" w:eastAsia="宋体" w:hAnsi="Times New Roman" w:cs="Times New Roman"/>
      <w:kern w:val="2"/>
      <w:sz w:val="18"/>
      <w:szCs w:val="18"/>
    </w:rPr>
  </w:style>
  <w:style w:type="character" w:customStyle="1" w:styleId="ab">
    <w:name w:val="批注文字 字符"/>
    <w:basedOn w:val="a3"/>
    <w:link w:val="aa"/>
    <w:uiPriority w:val="99"/>
    <w:qFormat/>
    <w:locked/>
    <w:rPr>
      <w:rFonts w:ascii="Times New Roman" w:hAnsi="Times New Roman" w:cs="Times New Roman"/>
      <w:kern w:val="2"/>
      <w:sz w:val="21"/>
    </w:rPr>
  </w:style>
  <w:style w:type="character" w:customStyle="1" w:styleId="ae">
    <w:name w:val="正文文本 字符"/>
    <w:basedOn w:val="a3"/>
    <w:link w:val="ac"/>
    <w:uiPriority w:val="99"/>
    <w:qFormat/>
    <w:locked/>
    <w:rPr>
      <w:rFonts w:ascii="Times New Roman" w:eastAsia="宋体" w:hAnsi="Times New Roman" w:cs="Times New Roman"/>
      <w:sz w:val="20"/>
      <w:szCs w:val="20"/>
    </w:rPr>
  </w:style>
  <w:style w:type="character" w:customStyle="1" w:styleId="af3">
    <w:name w:val="批注框文本 字符"/>
    <w:basedOn w:val="a3"/>
    <w:link w:val="af2"/>
    <w:uiPriority w:val="99"/>
    <w:qFormat/>
    <w:locked/>
    <w:rPr>
      <w:rFonts w:ascii="Times New Roman" w:eastAsia="宋体" w:hAnsi="Times New Roman" w:cs="Times New Roman"/>
      <w:kern w:val="2"/>
      <w:sz w:val="18"/>
      <w:szCs w:val="18"/>
    </w:rPr>
  </w:style>
  <w:style w:type="character" w:customStyle="1" w:styleId="af5">
    <w:name w:val="页脚 字符"/>
    <w:basedOn w:val="a3"/>
    <w:link w:val="af4"/>
    <w:uiPriority w:val="99"/>
    <w:qFormat/>
    <w:locked/>
    <w:rPr>
      <w:rFonts w:ascii="Times New Roman" w:eastAsia="宋体" w:hAnsi="Times New Roman" w:cs="Times New Roman"/>
      <w:sz w:val="18"/>
      <w:szCs w:val="18"/>
    </w:rPr>
  </w:style>
  <w:style w:type="character" w:customStyle="1" w:styleId="af7">
    <w:name w:val="页眉 字符"/>
    <w:basedOn w:val="a3"/>
    <w:link w:val="af6"/>
    <w:uiPriority w:val="99"/>
    <w:qFormat/>
    <w:locked/>
    <w:rPr>
      <w:rFonts w:ascii="Times New Roman" w:eastAsia="宋体" w:hAnsi="Times New Roman" w:cs="Times New Roman"/>
      <w:sz w:val="18"/>
      <w:szCs w:val="18"/>
    </w:rPr>
  </w:style>
  <w:style w:type="character" w:customStyle="1" w:styleId="afc">
    <w:name w:val="正文文本首行缩进 字符"/>
    <w:basedOn w:val="ae"/>
    <w:link w:val="afb"/>
    <w:uiPriority w:val="99"/>
    <w:qFormat/>
    <w:locked/>
    <w:rPr>
      <w:rFonts w:ascii="Times New Roman" w:eastAsia="宋体" w:hAnsi="Times New Roman" w:cs="Times New Roman"/>
      <w:sz w:val="20"/>
      <w:szCs w:val="20"/>
    </w:rPr>
  </w:style>
  <w:style w:type="character" w:customStyle="1" w:styleId="2Char">
    <w:name w:val="正文缩进2格 Char"/>
    <w:link w:val="21"/>
    <w:uiPriority w:val="99"/>
    <w:qFormat/>
    <w:locked/>
    <w:rPr>
      <w:rFonts w:ascii="仿宋_GB2312" w:eastAsia="仿宋_GB2312" w:hAnsi="宋体"/>
      <w:sz w:val="31"/>
    </w:rPr>
  </w:style>
  <w:style w:type="paragraph" w:customStyle="1" w:styleId="21">
    <w:name w:val="正文缩进2格"/>
    <w:basedOn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2">
    <w:name w:val="列出段落1"/>
    <w:basedOn w:val="a1"/>
    <w:uiPriority w:val="99"/>
    <w:qFormat/>
    <w:pPr>
      <w:ind w:firstLineChars="200" w:firstLine="420"/>
    </w:pPr>
  </w:style>
  <w:style w:type="paragraph" w:customStyle="1" w:styleId="22">
    <w:name w:val="列出段落2"/>
    <w:basedOn w:val="a1"/>
    <w:uiPriority w:val="99"/>
    <w:qFormat/>
    <w:pPr>
      <w:ind w:firstLineChars="200" w:firstLine="420"/>
    </w:pPr>
  </w:style>
  <w:style w:type="paragraph" w:styleId="aff0">
    <w:name w:val="List Paragraph"/>
    <w:basedOn w:val="a1"/>
    <w:uiPriority w:val="99"/>
    <w:qFormat/>
    <w:pPr>
      <w:ind w:firstLineChars="200" w:firstLine="420"/>
    </w:pPr>
  </w:style>
  <w:style w:type="character" w:customStyle="1" w:styleId="fontstyle01">
    <w:name w:val="fontstyle01"/>
    <w:basedOn w:val="a3"/>
    <w:uiPriority w:val="99"/>
    <w:qFormat/>
    <w:rPr>
      <w:rFonts w:ascii="仿宋" w:eastAsia="仿宋" w:hAnsi="仿宋" w:cs="Times New Roman"/>
      <w:color w:val="000000"/>
      <w:sz w:val="28"/>
      <w:szCs w:val="28"/>
    </w:rPr>
  </w:style>
  <w:style w:type="character" w:customStyle="1" w:styleId="Char">
    <w:name w:val="！正文 Char"/>
    <w:link w:val="aff1"/>
    <w:uiPriority w:val="99"/>
    <w:qFormat/>
    <w:locked/>
    <w:rPr>
      <w:rFonts w:ascii="Arial" w:hAnsi="Arial"/>
      <w:sz w:val="24"/>
    </w:rPr>
  </w:style>
  <w:style w:type="paragraph" w:customStyle="1" w:styleId="aff1">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7">
    <w:name w:val="正文缩进 字符"/>
    <w:link w:val="a6"/>
    <w:uiPriority w:val="99"/>
    <w:qFormat/>
    <w:locked/>
    <w:rPr>
      <w:sz w:val="24"/>
    </w:rPr>
  </w:style>
  <w:style w:type="paragraph" w:customStyle="1" w:styleId="a0">
    <w:name w:val="标准书脚_奇数页"/>
    <w:uiPriority w:val="99"/>
    <w:qFormat/>
    <w:pPr>
      <w:numPr>
        <w:numId w:val="1"/>
      </w:numPr>
      <w:spacing w:before="120"/>
      <w:ind w:left="0" w:firstLine="0"/>
      <w:jc w:val="right"/>
    </w:pPr>
    <w:rPr>
      <w:sz w:val="18"/>
    </w:rPr>
  </w:style>
  <w:style w:type="character" w:customStyle="1" w:styleId="af1">
    <w:name w:val="纯文本 字符"/>
    <w:basedOn w:val="a3"/>
    <w:link w:val="af0"/>
    <w:uiPriority w:val="99"/>
    <w:qFormat/>
    <w:locked/>
    <w:rPr>
      <w:rFonts w:ascii="宋体" w:eastAsia="宋体" w:hAnsi="Courier New" w:cs="Times New Roman"/>
      <w:kern w:val="2"/>
      <w:sz w:val="21"/>
      <w:szCs w:val="21"/>
    </w:rPr>
  </w:style>
  <w:style w:type="character" w:customStyle="1" w:styleId="13">
    <w:name w:val="未处理的提及1"/>
    <w:basedOn w:val="a3"/>
    <w:uiPriority w:val="99"/>
    <w:semiHidden/>
    <w:qFormat/>
    <w:rPr>
      <w:rFonts w:cs="Times New Roman"/>
      <w:color w:val="605E5C"/>
      <w:shd w:val="clear" w:color="auto" w:fill="E1DFDD"/>
    </w:rPr>
  </w:style>
  <w:style w:type="paragraph" w:customStyle="1" w:styleId="aff2">
    <w:name w:val="样式"/>
    <w:basedOn w:val="a1"/>
    <w:next w:val="aff0"/>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a">
    <w:name w:val="批注主题 字符"/>
    <w:basedOn w:val="ab"/>
    <w:link w:val="af9"/>
    <w:uiPriority w:val="99"/>
    <w:semiHidden/>
    <w:qFormat/>
    <w:locked/>
    <w:rPr>
      <w:rFonts w:ascii="Times New Roman" w:eastAsia="宋体" w:hAnsi="Times New Roman" w:cs="Times New Roman"/>
      <w:b/>
      <w:bCs/>
      <w:kern w:val="2"/>
      <w:sz w:val="21"/>
    </w:rPr>
  </w:style>
  <w:style w:type="character" w:customStyle="1" w:styleId="40">
    <w:name w:val="标题 4 字符"/>
    <w:basedOn w:val="a3"/>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line="360" w:lineRule="auto"/>
      <w:jc w:val="both"/>
    </w:pPr>
    <w:rPr>
      <w:rFonts w:ascii="宋体" w:hAnsi="宋体"/>
      <w:kern w:val="2"/>
      <w:sz w:val="24"/>
      <w:szCs w:val="24"/>
    </w:rPr>
  </w:style>
  <w:style w:type="paragraph" w:customStyle="1" w:styleId="a">
    <w:name w:val="致远要点"/>
    <w:basedOn w:val="aff0"/>
    <w:link w:val="aff3"/>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3">
    <w:name w:val="致远要点 字符"/>
    <w:basedOn w:val="a3"/>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paragraph" w:customStyle="1" w:styleId="aff4">
    <w:name w:val="表格文字"/>
    <w:basedOn w:val="aff5"/>
    <w:qFormat/>
    <w:pPr>
      <w:spacing w:before="25" w:after="25"/>
    </w:pPr>
    <w:rPr>
      <w:rFonts w:ascii="Times New Roman"/>
      <w:bCs/>
      <w:spacing w:val="10"/>
    </w:rPr>
  </w:style>
  <w:style w:type="paragraph" w:customStyle="1" w:styleId="aff5">
    <w:name w:val="项目符号"/>
    <w:basedOn w:val="a1"/>
    <w:qFormat/>
    <w:pPr>
      <w:tabs>
        <w:tab w:val="left" w:pos="360"/>
        <w:tab w:val="left" w:pos="720"/>
      </w:tabs>
      <w:spacing w:line="360" w:lineRule="auto"/>
      <w:ind w:left="200" w:hangingChars="200" w:hanging="200"/>
    </w:pPr>
    <w:rPr>
      <w:rFonts w:ascii="宋体" w:hAnsi="ˎ̥" w:cs="宋体"/>
      <w:color w:val="000000"/>
      <w:sz w:val="24"/>
    </w:rPr>
  </w:style>
  <w:style w:type="paragraph" w:customStyle="1" w:styleId="null3">
    <w:name w:val="null3"/>
    <w:hidden/>
    <w:qFormat/>
    <w:rPr>
      <w:rFonts w:asciiTheme="minorHAnsi" w:eastAsiaTheme="minorEastAsia" w:hAnsiTheme="minorHAnsi" w:cstheme="minorBidi" w:hint="eastAsia"/>
      <w:lang w:eastAsia="zh-Hans"/>
    </w:rPr>
  </w:style>
  <w:style w:type="character" w:styleId="aff6">
    <w:name w:val="Strong"/>
    <w:basedOn w:val="a3"/>
    <w:qFormat/>
    <w:locked/>
    <w:rsid w:val="002C6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22</Pages>
  <Words>1627</Words>
  <Characters>9276</Characters>
  <Application>Microsoft Office Word</Application>
  <DocSecurity>0</DocSecurity>
  <Lines>77</Lines>
  <Paragraphs>21</Paragraphs>
  <ScaleCrop>false</ScaleCrop>
  <Company>kesin.Com</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迎宾馆综合岗</cp:lastModifiedBy>
  <cp:revision>166</cp:revision>
  <cp:lastPrinted>2026-03-13T09:06:00Z</cp:lastPrinted>
  <dcterms:created xsi:type="dcterms:W3CDTF">2024-03-22T09:20:00Z</dcterms:created>
  <dcterms:modified xsi:type="dcterms:W3CDTF">2026-06-26T08:57:00Z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B72DD7BC19AA47DBA60E6E61F08A8C0D_13</vt:lpwstr>
  </property>
  <property fmtid="{D5CDD505-2E9C-101B-9397-08002B2CF9AE}" pid="4" name="KSOTemplateDocerSaveRecord">
    <vt:lpwstr>eyJoZGlkIjoiZjgwMjgwMjZlMjJkZTRkZmM3M2VhMTE2MTk2ZDk1MzEiLCJ1c2VySWQiOiIxNTgxNzgwMTkzIn0=</vt:lpwstr>
  </property>
</Properties>
</file>