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EEC98">
      <w:pPr>
        <w:keepNext w:val="0"/>
        <w:keepLines w:val="0"/>
        <w:pageBreakBefore w:val="0"/>
        <w:kinsoku/>
        <w:wordWrap/>
        <w:overflowPunct/>
        <w:topLinePunct w:val="0"/>
        <w:bidi w:val="0"/>
        <w:adjustRightInd w:val="0"/>
        <w:snapToGrid w:val="0"/>
        <w:spacing w:before="120" w:after="12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14:paraId="5E4558FF">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东莞市东实产城发展有限公司</w:t>
      </w:r>
      <w:r>
        <w:rPr>
          <w:rFonts w:hint="eastAsia" w:ascii="仿宋_GB2312" w:hAnsi="仿宋_GB2312" w:eastAsia="仿宋_GB2312" w:cs="仿宋_GB2312"/>
          <w:sz w:val="32"/>
          <w:szCs w:val="32"/>
        </w:rPr>
        <w:t>需采购一家</w:t>
      </w:r>
      <w:r>
        <w:rPr>
          <w:rFonts w:hint="eastAsia" w:ascii="仿宋_GB2312" w:hAnsi="仿宋_GB2312" w:eastAsia="仿宋_GB2312" w:cs="仿宋_GB2312"/>
          <w:color w:val="auto"/>
          <w:sz w:val="32"/>
          <w:szCs w:val="32"/>
          <w:highlight w:val="none"/>
          <w:u w:val="single"/>
          <w:lang w:val="en-US" w:eastAsia="zh-CN"/>
        </w:rPr>
        <w:t>产业促进中心门前广场品质提升工程施工</w:t>
      </w:r>
      <w:r>
        <w:rPr>
          <w:rFonts w:hint="eastAsia" w:ascii="仿宋_GB2312" w:hAnsi="仿宋_GB2312" w:eastAsia="仿宋_GB2312" w:cs="仿宋_GB2312"/>
          <w:sz w:val="32"/>
          <w:szCs w:val="32"/>
          <w:u w:val="single"/>
        </w:rPr>
        <w:t>单位</w:t>
      </w:r>
      <w:r>
        <w:rPr>
          <w:rFonts w:hint="eastAsia" w:ascii="仿宋_GB2312" w:hAnsi="仿宋_GB2312" w:eastAsia="仿宋_GB2312" w:cs="仿宋_GB2312"/>
          <w:sz w:val="32"/>
          <w:szCs w:val="32"/>
        </w:rPr>
        <w:t>，现将相关情况介绍如下：</w:t>
      </w:r>
    </w:p>
    <w:p w14:paraId="1E4728B7">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一、项目名称及内容</w:t>
      </w:r>
    </w:p>
    <w:p w14:paraId="12B9AF3C">
      <w:pPr>
        <w:keepNext w:val="0"/>
        <w:keepLines w:val="0"/>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bookmarkStart w:id="5" w:name="_GoBack"/>
      <w:r>
        <w:rPr>
          <w:rFonts w:hint="eastAsia" w:ascii="仿宋_GB2312" w:hAnsi="仿宋_GB2312" w:eastAsia="仿宋_GB2312" w:cs="仿宋_GB2312"/>
          <w:b w:val="0"/>
          <w:bCs w:val="0"/>
          <w:sz w:val="32"/>
          <w:szCs w:val="32"/>
          <w:highlight w:val="none"/>
          <w:u w:val="single"/>
        </w:rPr>
        <w:t>塘厦创智园</w:t>
      </w:r>
      <w:r>
        <w:rPr>
          <w:rFonts w:hint="eastAsia" w:ascii="仿宋_GB2312" w:hAnsi="仿宋_GB2312" w:eastAsia="仿宋_GB2312" w:cs="仿宋_GB2312"/>
          <w:color w:val="auto"/>
          <w:sz w:val="32"/>
          <w:szCs w:val="32"/>
          <w:highlight w:val="none"/>
          <w:u w:val="single"/>
          <w:lang w:val="en-US" w:eastAsia="zh-CN"/>
        </w:rPr>
        <w:t>产业促进中心门前广场品质提升工程</w:t>
      </w:r>
      <w:bookmarkEnd w:id="5"/>
      <w:r>
        <w:rPr>
          <w:rFonts w:hint="eastAsia" w:ascii="仿宋_GB2312" w:hAnsi="仿宋_GB2312" w:eastAsia="仿宋_GB2312" w:cs="仿宋_GB2312"/>
          <w:b/>
          <w:bCs/>
          <w:sz w:val="32"/>
          <w:szCs w:val="32"/>
          <w:highlight w:val="none"/>
          <w:u w:val="single"/>
          <w:lang w:val="en-US" w:eastAsia="zh-CN"/>
        </w:rPr>
        <w:t>；</w:t>
      </w:r>
    </w:p>
    <w:p w14:paraId="723BAF6B">
      <w:pPr>
        <w:widowControl w:val="0"/>
        <w:adjustRightInd w:val="0"/>
        <w:snapToGrid w:val="0"/>
        <w:spacing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w:t>
      </w:r>
      <w:r>
        <w:rPr>
          <w:rFonts w:hint="eastAsia" w:eastAsia="仿宋_GB2312"/>
          <w:sz w:val="32"/>
          <w:szCs w:val="32"/>
        </w:rPr>
        <w:t>采购范围：</w:t>
      </w:r>
      <w:r>
        <w:rPr>
          <w:rFonts w:hint="eastAsia" w:eastAsia="仿宋_GB2312"/>
          <w:sz w:val="32"/>
          <w:szCs w:val="32"/>
          <w:u w:val="single"/>
          <w:lang w:val="en-US" w:eastAsia="zh-CN"/>
        </w:rPr>
        <w:t>麻石路面改造、落地窗改门、花坛迁移及清运、品牌墙迁移及车位画线</w:t>
      </w:r>
      <w:r>
        <w:rPr>
          <w:rFonts w:hint="eastAsia" w:eastAsia="仿宋_GB2312"/>
          <w:sz w:val="32"/>
          <w:szCs w:val="32"/>
          <w:u w:val="single"/>
        </w:rPr>
        <w:t>等</w:t>
      </w:r>
      <w:r>
        <w:rPr>
          <w:rFonts w:hint="eastAsia" w:ascii="仿宋_GB2312" w:hAnsi="仿宋_GB2312" w:eastAsia="仿宋_GB2312" w:cs="仿宋_GB2312"/>
          <w:sz w:val="32"/>
          <w:szCs w:val="32"/>
          <w:u w:val="single"/>
        </w:rPr>
        <w:t>；</w:t>
      </w:r>
    </w:p>
    <w:p w14:paraId="559D006C">
      <w:pPr>
        <w:keepNext w:val="0"/>
        <w:keepLines w:val="0"/>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3、项目地点：</w:t>
      </w:r>
      <w:r>
        <w:rPr>
          <w:rFonts w:hint="eastAsia" w:ascii="仿宋_GB2312" w:hAnsi="仿宋_GB2312" w:eastAsia="仿宋_GB2312" w:cs="仿宋_GB2312"/>
          <w:sz w:val="32"/>
          <w:szCs w:val="32"/>
          <w:u w:val="single"/>
        </w:rPr>
        <w:t xml:space="preserve"> 东莞市塘厦镇</w:t>
      </w:r>
      <w:r>
        <w:rPr>
          <w:rFonts w:hint="eastAsia" w:ascii="仿宋_GB2312" w:hAnsi="仿宋_GB2312" w:eastAsia="仿宋_GB2312" w:cs="仿宋_GB2312"/>
          <w:color w:val="000000"/>
          <w:sz w:val="32"/>
          <w:szCs w:val="32"/>
          <w:u w:val="single"/>
        </w:rPr>
        <w:t>东实</w:t>
      </w:r>
      <w:r>
        <w:rPr>
          <w:rFonts w:hint="eastAsia" w:ascii="仿宋_GB2312" w:hAnsi="仿宋_GB2312" w:eastAsia="仿宋_GB2312" w:cs="仿宋_GB2312"/>
          <w:color w:val="000000"/>
          <w:sz w:val="32"/>
          <w:szCs w:val="32"/>
          <w:u w:val="single"/>
          <w:lang w:val="en-US" w:eastAsia="zh-CN"/>
        </w:rPr>
        <w:t>·</w:t>
      </w:r>
      <w:r>
        <w:rPr>
          <w:rFonts w:hint="eastAsia" w:ascii="仿宋_GB2312" w:hAnsi="仿宋_GB2312" w:eastAsia="仿宋_GB2312" w:cs="仿宋_GB2312"/>
          <w:color w:val="000000"/>
          <w:sz w:val="32"/>
          <w:szCs w:val="32"/>
          <w:u w:val="single"/>
        </w:rPr>
        <w:t>塘厦创智园</w:t>
      </w:r>
      <w:r>
        <w:rPr>
          <w:rFonts w:hint="eastAsia" w:ascii="仿宋_GB2312" w:hAnsi="仿宋_GB2312" w:eastAsia="仿宋_GB2312" w:cs="仿宋_GB2312"/>
          <w:sz w:val="32"/>
          <w:szCs w:val="32"/>
          <w:u w:val="single"/>
        </w:rPr>
        <w:t>；</w:t>
      </w:r>
    </w:p>
    <w:p w14:paraId="454F0290">
      <w:pPr>
        <w:keepNext w:val="0"/>
        <w:keepLines w:val="0"/>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4、服务时间（供货时间/工期）：</w:t>
      </w:r>
      <w:r>
        <w:rPr>
          <w:rFonts w:hint="eastAsia" w:ascii="仿宋_GB2312" w:hAnsi="仿宋_GB2312" w:eastAsia="仿宋_GB2312" w:cs="仿宋_GB2312"/>
          <w:sz w:val="32"/>
          <w:szCs w:val="32"/>
          <w:highlight w:val="none"/>
          <w:u w:val="single"/>
        </w:rPr>
        <w:t>合同签订起</w:t>
      </w:r>
      <w:r>
        <w:rPr>
          <w:rFonts w:hint="eastAsia" w:ascii="仿宋_GB2312" w:hAnsi="仿宋_GB2312" w:eastAsia="仿宋_GB2312" w:cs="仿宋_GB2312"/>
          <w:sz w:val="32"/>
          <w:szCs w:val="32"/>
          <w:highlight w:val="none"/>
          <w:u w:val="single"/>
          <w:lang w:val="en-US" w:eastAsia="zh-CN"/>
        </w:rPr>
        <w:t>2</w:t>
      </w:r>
      <w:r>
        <w:rPr>
          <w:rFonts w:hint="eastAsia" w:ascii="仿宋_GB2312" w:hAnsi="仿宋_GB2312" w:eastAsia="仿宋_GB2312" w:cs="仿宋_GB2312"/>
          <w:color w:val="000000"/>
          <w:sz w:val="32"/>
          <w:szCs w:val="32"/>
          <w:highlight w:val="none"/>
          <w:u w:val="single"/>
          <w:lang w:val="en-US" w:eastAsia="zh-CN"/>
        </w:rPr>
        <w:t>0日历天完成</w:t>
      </w:r>
      <w:r>
        <w:rPr>
          <w:rFonts w:hint="eastAsia" w:ascii="仿宋_GB2312" w:hAnsi="仿宋_GB2312" w:eastAsia="仿宋_GB2312" w:cs="仿宋_GB2312"/>
          <w:color w:val="000000"/>
          <w:sz w:val="32"/>
          <w:szCs w:val="32"/>
          <w:highlight w:val="none"/>
          <w:u w:val="single"/>
        </w:rPr>
        <w:t>（</w:t>
      </w:r>
      <w:r>
        <w:rPr>
          <w:rFonts w:hint="eastAsia" w:ascii="仿宋_GB2312" w:hAnsi="仿宋_GB2312" w:eastAsia="仿宋_GB2312" w:cs="仿宋_GB2312"/>
          <w:color w:val="000000"/>
          <w:sz w:val="32"/>
          <w:szCs w:val="32"/>
          <w:highlight w:val="none"/>
          <w:u w:val="single"/>
          <w:lang w:val="en-US" w:eastAsia="zh-CN"/>
        </w:rPr>
        <w:t>最终进场日期</w:t>
      </w:r>
      <w:r>
        <w:rPr>
          <w:rFonts w:hint="eastAsia" w:ascii="仿宋_GB2312" w:hAnsi="仿宋_GB2312" w:eastAsia="仿宋_GB2312" w:cs="仿宋_GB2312"/>
          <w:color w:val="000000"/>
          <w:sz w:val="32"/>
          <w:szCs w:val="32"/>
          <w:highlight w:val="none"/>
          <w:u w:val="single"/>
        </w:rPr>
        <w:t>，以采购人另行通知为准）</w:t>
      </w:r>
      <w:r>
        <w:rPr>
          <w:rFonts w:hint="eastAsia" w:ascii="仿宋_GB2312" w:hAnsi="仿宋_GB2312" w:eastAsia="仿宋_GB2312" w:cs="仿宋_GB2312"/>
          <w:color w:val="000000"/>
          <w:sz w:val="32"/>
          <w:szCs w:val="32"/>
          <w:highlight w:val="none"/>
          <w:u w:val="single"/>
          <w:lang w:eastAsia="zh-CN"/>
        </w:rPr>
        <w:t>。</w:t>
      </w:r>
    </w:p>
    <w:p w14:paraId="00384B08">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二、项目发布</w:t>
      </w:r>
    </w:p>
    <w:p w14:paraId="55C08ADE">
      <w:pPr>
        <w:keepNext w:val="0"/>
        <w:keepLines w:val="0"/>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本采购项目信息在东莞实业投资控股集团有限公司网站（http://www.dgsy.com.cn/）发布。</w:t>
      </w:r>
    </w:p>
    <w:p w14:paraId="3BAE3AD0">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sym w:font="Wingdings" w:char="F0AB"/>
      </w:r>
      <w:r>
        <w:rPr>
          <w:rFonts w:hint="eastAsia" w:ascii="黑体" w:hAnsi="黑体" w:eastAsia="黑体" w:cs="黑体"/>
          <w:sz w:val="32"/>
          <w:szCs w:val="32"/>
        </w:rPr>
        <w:t>三、响应人资格要求</w:t>
      </w:r>
    </w:p>
    <w:p w14:paraId="6C464F65">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响应人须为在中华人民共和国境内登记注册的具有独立承担民事责任能力的法人或其他组织。【提供《营业执照》复印件（加盖公章）或《事业单位法人证书》复印件（加盖公章）或其他主体证书复印件（加盖公章）】</w:t>
      </w:r>
    </w:p>
    <w:p w14:paraId="65A2804C">
      <w:pPr>
        <w:pStyle w:val="25"/>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2、响应人须提供</w:t>
      </w:r>
      <w:r>
        <w:rPr>
          <w:rFonts w:hint="eastAsia" w:ascii="仿宋_GB2312" w:hAnsi="仿宋_GB2312" w:eastAsia="仿宋_GB2312" w:cs="仿宋_GB2312"/>
          <w:sz w:val="32"/>
          <w:szCs w:val="32"/>
          <w:lang w:val="en-US" w:eastAsia="zh-CN"/>
        </w:rPr>
        <w:t>1）工程资质：</w:t>
      </w:r>
      <w:r>
        <w:rPr>
          <w:rFonts w:hint="eastAsia" w:ascii="仿宋_GB2312" w:hAnsi="仿宋_GB2312" w:eastAsia="仿宋_GB2312" w:cs="仿宋_GB2312"/>
          <w:sz w:val="32"/>
          <w:szCs w:val="32"/>
        </w:rPr>
        <w:t>市政公用工程施工总承包三级或以上资质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2）项目负责人资格：贰级或以上等级的注册建造师，建造师注册证书中列明的专业类别为市政公用工程，具备安全生产考核合格证（须为项目负责人安全生产考核合格证，即“建安 B”类证），上述资质文件需提交</w:t>
      </w:r>
      <w:r>
        <w:rPr>
          <w:rFonts w:hint="eastAsia" w:ascii="仿宋_GB2312" w:hAnsi="仿宋_GB2312" w:eastAsia="仿宋_GB2312" w:cs="仿宋_GB2312"/>
          <w:sz w:val="32"/>
          <w:szCs w:val="32"/>
        </w:rPr>
        <w:t>复印件并加盖公章。</w:t>
      </w:r>
    </w:p>
    <w:p w14:paraId="329A5D3E">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3、业绩要求：要求</w:t>
      </w:r>
      <w:r>
        <w:rPr>
          <w:rFonts w:hint="eastAsia" w:ascii="仿宋_GB2312" w:hAnsi="仿宋_GB2312" w:eastAsia="仿宋_GB2312" w:cs="仿宋_GB2312"/>
          <w:sz w:val="32"/>
          <w:szCs w:val="32"/>
          <w:u w:val="single"/>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日起至今至少</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个市政广场或城市道路沥青路面改造工程的类似业绩。【上述证明资料按合同签订时间为准，须提供合同关键页复印件（</w:t>
      </w:r>
      <w:r>
        <w:rPr>
          <w:rFonts w:hint="eastAsia" w:ascii="仿宋_GB2312" w:hAnsi="仿宋_GB2312" w:eastAsia="仿宋_GB2312" w:cs="仿宋_GB2312"/>
          <w:b/>
          <w:bCs/>
          <w:sz w:val="32"/>
          <w:szCs w:val="32"/>
        </w:rPr>
        <w:t>包含但不限于合同首页、合同金额页、合同服务内容页、合同签字页等</w:t>
      </w:r>
      <w:r>
        <w:rPr>
          <w:rFonts w:hint="eastAsia" w:ascii="仿宋_GB2312" w:hAnsi="仿宋_GB2312" w:eastAsia="仿宋_GB2312" w:cs="仿宋_GB2312"/>
          <w:sz w:val="32"/>
          <w:szCs w:val="32"/>
        </w:rPr>
        <w:t>），该合同期内任意一期发票复印件，并加盖投标人公章。】</w:t>
      </w:r>
    </w:p>
    <w:p w14:paraId="0131CCF0">
      <w:pPr>
        <w:keepNext w:val="0"/>
        <w:keepLines w:val="0"/>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color w:val="000000"/>
          <w:sz w:val="32"/>
          <w:szCs w:val="32"/>
        </w:rPr>
        <w:t>未被列入东实集团及下属企业相关领域黑名单。【以东莞实业投资控股集团有限公司发文（东实通〔2021〕44号）、（东实通〔2021〕98号）、（东实通〔2022〕75号）、（东实通〔2023〕37号）为准，如有最新发文通知，按最新文件执行。】</w:t>
      </w:r>
    </w:p>
    <w:p w14:paraId="73C368E3">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四、采购内容及要求</w:t>
      </w:r>
    </w:p>
    <w:p w14:paraId="529E39FF">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具体要求详见本询价文件附件六《用户需求书》</w:t>
      </w:r>
      <w:r>
        <w:rPr>
          <w:rFonts w:hint="eastAsia" w:ascii="仿宋_GB2312" w:hAnsi="仿宋_GB2312" w:eastAsia="仿宋_GB2312" w:cs="仿宋_GB2312"/>
          <w:sz w:val="32"/>
          <w:szCs w:val="32"/>
        </w:rPr>
        <w:t>。响应人须仔细阅读本用户需求书，因未详细了解本用户需求书造成报价项目遗漏，由响应人自行负责。</w:t>
      </w:r>
    </w:p>
    <w:p w14:paraId="3E548675">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五、完成时间</w:t>
      </w:r>
    </w:p>
    <w:p w14:paraId="1C9C43FF">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签订合同起</w:t>
      </w:r>
      <w:r>
        <w:rPr>
          <w:rFonts w:hint="eastAsia" w:ascii="仿宋_GB2312" w:hAnsi="仿宋_GB2312" w:eastAsia="仿宋_GB2312" w:cs="仿宋_GB2312"/>
          <w:color w:val="000000"/>
          <w:sz w:val="32"/>
          <w:szCs w:val="32"/>
          <w:lang w:val="en-US" w:eastAsia="zh-CN"/>
        </w:rPr>
        <w:t>20日历天内完成</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最终进场工期</w:t>
      </w:r>
      <w:r>
        <w:rPr>
          <w:rFonts w:hint="eastAsia" w:ascii="仿宋_GB2312" w:hAnsi="仿宋_GB2312" w:eastAsia="仿宋_GB2312" w:cs="仿宋_GB2312"/>
          <w:color w:val="000000"/>
          <w:sz w:val="32"/>
          <w:szCs w:val="32"/>
        </w:rPr>
        <w:t>，以采购人另行通知为准）。</w:t>
      </w:r>
    </w:p>
    <w:p w14:paraId="689C95C5">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六、支付方式</w:t>
      </w:r>
    </w:p>
    <w:p w14:paraId="5E5882C2">
      <w:pPr>
        <w:keepNext w:val="0"/>
        <w:keepLines w:val="0"/>
        <w:pageBreakBefore w:val="0"/>
        <w:kinsoku/>
        <w:wordWrap/>
        <w:overflowPunct/>
        <w:topLinePunct w:val="0"/>
        <w:bidi w:val="0"/>
        <w:spacing w:line="600" w:lineRule="exact"/>
        <w:ind w:firstLine="640" w:firstLineChars="200"/>
        <w:textAlignment w:val="top"/>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本项目分三期支付，具体如下：</w:t>
      </w:r>
    </w:p>
    <w:p w14:paraId="10114428">
      <w:pPr>
        <w:keepNext w:val="0"/>
        <w:keepLines w:val="0"/>
        <w:pageBreakBefore w:val="0"/>
        <w:kinsoku/>
        <w:wordWrap/>
        <w:overflowPunct/>
        <w:topLinePunct w:val="0"/>
        <w:bidi w:val="0"/>
        <w:spacing w:line="600" w:lineRule="exact"/>
        <w:ind w:firstLine="640" w:firstLineChars="200"/>
        <w:textAlignment w:val="top"/>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第一期：合同签订后，供应商提供增值税</w:t>
      </w:r>
      <w:r>
        <w:rPr>
          <w:rFonts w:hint="eastAsia" w:ascii="仿宋_GB2312" w:hAnsi="仿宋_GB2312" w:eastAsia="仿宋_GB2312" w:cs="仿宋_GB2312"/>
          <w:sz w:val="32"/>
          <w:szCs w:val="32"/>
          <w:u w:val="none"/>
          <w:lang w:val="en-US" w:eastAsia="zh-CN"/>
        </w:rPr>
        <w:t>专用</w:t>
      </w:r>
      <w:r>
        <w:rPr>
          <w:rFonts w:hint="eastAsia" w:ascii="仿宋_GB2312" w:hAnsi="仿宋_GB2312" w:eastAsia="仿宋_GB2312" w:cs="仿宋_GB2312"/>
          <w:sz w:val="32"/>
          <w:szCs w:val="32"/>
          <w:u w:val="none"/>
        </w:rPr>
        <w:t>发票并经采购人审核无误后，采购人</w:t>
      </w:r>
      <w:r>
        <w:rPr>
          <w:rFonts w:hint="eastAsia" w:ascii="仿宋_GB2312" w:hAnsi="仿宋_GB2312" w:eastAsia="仿宋_GB2312" w:cs="仿宋_GB2312"/>
          <w:sz w:val="32"/>
          <w:szCs w:val="32"/>
          <w:u w:val="none"/>
          <w:lang w:val="en-US" w:eastAsia="zh-CN"/>
        </w:rPr>
        <w:t>30天</w:t>
      </w:r>
      <w:r>
        <w:rPr>
          <w:rFonts w:hint="eastAsia" w:ascii="仿宋_GB2312" w:hAnsi="仿宋_GB2312" w:eastAsia="仿宋_GB2312" w:cs="仿宋_GB2312"/>
          <w:sz w:val="32"/>
          <w:szCs w:val="32"/>
          <w:u w:val="none"/>
        </w:rPr>
        <w:t>内支付合同总价的20%作为预付款；</w:t>
      </w:r>
    </w:p>
    <w:p w14:paraId="53015EDD">
      <w:pPr>
        <w:keepNext w:val="0"/>
        <w:keepLines w:val="0"/>
        <w:pageBreakBefore w:val="0"/>
        <w:kinsoku/>
        <w:wordWrap/>
        <w:overflowPunct/>
        <w:topLinePunct w:val="0"/>
        <w:bidi w:val="0"/>
        <w:spacing w:line="600" w:lineRule="exact"/>
        <w:ind w:firstLine="640" w:firstLineChars="200"/>
        <w:textAlignment w:val="top"/>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第二期：</w:t>
      </w:r>
      <w:r>
        <w:rPr>
          <w:rFonts w:hint="eastAsia" w:ascii="仿宋_GB2312" w:hAnsi="仿宋_GB2312" w:eastAsia="仿宋_GB2312" w:cs="仿宋_GB2312"/>
          <w:color w:val="000000"/>
          <w:sz w:val="32"/>
          <w:szCs w:val="32"/>
          <w:u w:val="none"/>
        </w:rPr>
        <w:t>工程施工完成并经采购方验收合格后</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乙方</w:t>
      </w:r>
      <w:r>
        <w:rPr>
          <w:rFonts w:hint="eastAsia" w:ascii="仿宋_GB2312" w:hAnsi="仿宋_GB2312" w:eastAsia="仿宋_GB2312" w:cs="仿宋_GB2312"/>
          <w:sz w:val="32"/>
          <w:szCs w:val="32"/>
          <w:u w:val="none"/>
        </w:rPr>
        <w:t>提供</w:t>
      </w:r>
      <w:r>
        <w:rPr>
          <w:rFonts w:hint="eastAsia" w:ascii="仿宋_GB2312" w:hAnsi="仿宋_GB2312" w:eastAsia="仿宋_GB2312" w:cs="仿宋_GB2312"/>
          <w:sz w:val="32"/>
          <w:szCs w:val="32"/>
          <w:u w:val="none"/>
          <w:lang w:val="en-US" w:eastAsia="zh-CN"/>
        </w:rPr>
        <w:t>剩余全额</w:t>
      </w:r>
      <w:r>
        <w:rPr>
          <w:rFonts w:hint="eastAsia" w:ascii="仿宋_GB2312" w:hAnsi="仿宋_GB2312" w:eastAsia="仿宋_GB2312" w:cs="仿宋_GB2312"/>
          <w:sz w:val="32"/>
          <w:szCs w:val="32"/>
          <w:u w:val="none"/>
        </w:rPr>
        <w:t>增值税</w:t>
      </w:r>
      <w:r>
        <w:rPr>
          <w:rFonts w:hint="eastAsia" w:ascii="仿宋_GB2312" w:hAnsi="仿宋_GB2312" w:eastAsia="仿宋_GB2312" w:cs="仿宋_GB2312"/>
          <w:sz w:val="32"/>
          <w:szCs w:val="32"/>
          <w:u w:val="none"/>
          <w:lang w:val="en-US" w:eastAsia="zh-CN"/>
        </w:rPr>
        <w:t>专用</w:t>
      </w:r>
      <w:r>
        <w:rPr>
          <w:rFonts w:hint="eastAsia" w:ascii="仿宋_GB2312" w:hAnsi="仿宋_GB2312" w:eastAsia="仿宋_GB2312" w:cs="仿宋_GB2312"/>
          <w:sz w:val="32"/>
          <w:szCs w:val="32"/>
          <w:u w:val="none"/>
        </w:rPr>
        <w:t>发票并经采购人审核无误后，采购人</w:t>
      </w:r>
      <w:r>
        <w:rPr>
          <w:rFonts w:hint="eastAsia" w:ascii="仿宋_GB2312" w:hAnsi="仿宋_GB2312" w:eastAsia="仿宋_GB2312" w:cs="仿宋_GB2312"/>
          <w:sz w:val="32"/>
          <w:szCs w:val="32"/>
          <w:u w:val="none"/>
          <w:lang w:val="en-US" w:eastAsia="zh-CN"/>
        </w:rPr>
        <w:t>30天</w:t>
      </w:r>
      <w:r>
        <w:rPr>
          <w:rFonts w:hint="eastAsia" w:ascii="仿宋_GB2312" w:hAnsi="仿宋_GB2312" w:eastAsia="仿宋_GB2312" w:cs="仿宋_GB2312"/>
          <w:sz w:val="32"/>
          <w:szCs w:val="32"/>
          <w:u w:val="none"/>
        </w:rPr>
        <w:t>内支付至合同总价的9</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p>
    <w:p w14:paraId="1452BD4D">
      <w:pPr>
        <w:keepNext w:val="0"/>
        <w:keepLines w:val="0"/>
        <w:pageBreakBefore w:val="0"/>
        <w:kinsoku/>
        <w:wordWrap/>
        <w:overflowPunct/>
        <w:topLinePunct w:val="0"/>
        <w:bidi w:val="0"/>
        <w:spacing w:line="600" w:lineRule="exact"/>
        <w:ind w:firstLine="640" w:firstLineChars="200"/>
        <w:textAlignment w:val="top"/>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u w:val="none"/>
        </w:rPr>
        <w:t>第三期：剩余合同总价的</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%作为质保金，质保期一年，质保期满且无任何质量问题，供应商提供增值税</w:t>
      </w:r>
      <w:r>
        <w:rPr>
          <w:rFonts w:hint="eastAsia" w:ascii="仿宋_GB2312" w:hAnsi="仿宋_GB2312" w:eastAsia="仿宋_GB2312" w:cs="仿宋_GB2312"/>
          <w:sz w:val="32"/>
          <w:szCs w:val="32"/>
          <w:u w:val="none"/>
          <w:lang w:val="en-US" w:eastAsia="zh-CN"/>
        </w:rPr>
        <w:t>专用</w:t>
      </w:r>
      <w:r>
        <w:rPr>
          <w:rFonts w:hint="eastAsia" w:ascii="仿宋_GB2312" w:hAnsi="仿宋_GB2312" w:eastAsia="仿宋_GB2312" w:cs="仿宋_GB2312"/>
          <w:sz w:val="32"/>
          <w:szCs w:val="32"/>
          <w:u w:val="none"/>
        </w:rPr>
        <w:t>发票并经采购人审核无误后，采购人</w:t>
      </w:r>
      <w:r>
        <w:rPr>
          <w:rFonts w:hint="eastAsia" w:ascii="仿宋_GB2312" w:hAnsi="仿宋_GB2312" w:eastAsia="仿宋_GB2312" w:cs="仿宋_GB2312"/>
          <w:sz w:val="32"/>
          <w:szCs w:val="32"/>
          <w:u w:val="none"/>
          <w:lang w:val="en-US" w:eastAsia="zh-CN"/>
        </w:rPr>
        <w:t>30天</w:t>
      </w:r>
      <w:r>
        <w:rPr>
          <w:rFonts w:hint="eastAsia" w:ascii="仿宋_GB2312" w:hAnsi="仿宋_GB2312" w:eastAsia="仿宋_GB2312" w:cs="仿宋_GB2312"/>
          <w:sz w:val="32"/>
          <w:szCs w:val="32"/>
          <w:u w:val="none"/>
        </w:rPr>
        <w:t>内一次性支付完毕。</w:t>
      </w:r>
    </w:p>
    <w:p w14:paraId="200A9DD2">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七、报价</w:t>
      </w:r>
    </w:p>
    <w:p w14:paraId="3C8FEF52">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采购限价：¥</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250,000</w:t>
      </w:r>
      <w:r>
        <w:rPr>
          <w:rFonts w:hint="default" w:ascii="仿宋_GB2312" w:hAnsi="仿宋_GB2312" w:eastAsia="仿宋_GB2312" w:cs="仿宋_GB2312"/>
          <w:sz w:val="32"/>
          <w:szCs w:val="32"/>
          <w:highlight w:val="none"/>
          <w:u w:val="single"/>
          <w:lang w:val="en-US" w:eastAsia="zh-CN"/>
        </w:rPr>
        <w:t>.00</w:t>
      </w:r>
      <w:r>
        <w:rPr>
          <w:rFonts w:hint="eastAsia" w:ascii="仿宋_GB2312" w:hAnsi="仿宋_GB2312" w:eastAsia="仿宋_GB2312" w:cs="仿宋_GB2312"/>
          <w:sz w:val="32"/>
          <w:szCs w:val="32"/>
          <w:highlight w:val="none"/>
          <w:u w:val="single"/>
        </w:rPr>
        <w:t>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（含税）。</w:t>
      </w:r>
    </w:p>
    <w:p w14:paraId="33C1D55D">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本项目发包方式为</w:t>
      </w:r>
      <w:r>
        <w:rPr>
          <w:rFonts w:hint="eastAsia" w:ascii="仿宋_GB2312" w:hAnsi="仿宋_GB2312" w:eastAsia="仿宋_GB2312" w:cs="仿宋_GB2312"/>
          <w:sz w:val="32"/>
          <w:szCs w:val="32"/>
          <w:u w:val="single"/>
        </w:rPr>
        <w:t>固定总价包干，实行固定价格报价，包括但不限于：完成本项目的成本、利润、税金等在项目过程中可能产生的一切费用。响应人已充分考虑了本项目服务内容及要求描述工作量可能与最终实际工作量存在差距的风险</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原则上不得增加费用</w:t>
      </w:r>
      <w:r>
        <w:rPr>
          <w:rFonts w:hint="eastAsia" w:ascii="仿宋_GB2312" w:hAnsi="仿宋_GB2312" w:eastAsia="仿宋_GB2312" w:cs="仿宋_GB2312"/>
          <w:sz w:val="32"/>
          <w:szCs w:val="32"/>
          <w:u w:val="single"/>
        </w:rPr>
        <w:t>。</w:t>
      </w:r>
    </w:p>
    <w:p w14:paraId="3D2DA2EE">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八、定标</w:t>
      </w:r>
    </w:p>
    <w:p w14:paraId="21EAB741">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本次项目采用询价方式进行采购，询价小组对各供应商响应文件进行审核，并根据质量和服务均能满足采购文件实质性响应要求且报价最低的原则，推荐成交候选供应商。</w:t>
      </w:r>
    </w:p>
    <w:p w14:paraId="68465312">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询价结束后，招标采购工作小组将相关询价情况按程序审批并确定成交人。</w:t>
      </w:r>
    </w:p>
    <w:p w14:paraId="6F97EFAE">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九、采取的合同文本</w:t>
      </w:r>
    </w:p>
    <w:p w14:paraId="710ABC90">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合同签订的依据为询价文件、响应文件及补充说明等。确定成交单位后，成交单位在</w:t>
      </w:r>
      <w:r>
        <w:rPr>
          <w:rFonts w:hint="eastAsia" w:ascii="仿宋_GB2312" w:hAnsi="仿宋_GB2312" w:eastAsia="仿宋_GB2312" w:cs="仿宋_GB2312"/>
          <w:sz w:val="32"/>
          <w:szCs w:val="32"/>
          <w:u w:val="single"/>
          <w:lang w:val="en-US" w:eastAsia="zh-CN"/>
        </w:rPr>
        <w:t>30</w:t>
      </w:r>
      <w:r>
        <w:rPr>
          <w:rFonts w:hint="eastAsia" w:ascii="仿宋_GB2312" w:hAnsi="仿宋_GB2312" w:eastAsia="仿宋_GB2312" w:cs="仿宋_GB2312"/>
          <w:sz w:val="32"/>
          <w:szCs w:val="32"/>
        </w:rPr>
        <w:t>天内与采购人</w:t>
      </w:r>
      <w:r>
        <w:rPr>
          <w:rFonts w:hint="eastAsia" w:ascii="仿宋_GB2312" w:hAnsi="仿宋_GB2312" w:eastAsia="仿宋_GB2312" w:cs="仿宋_GB2312"/>
          <w:sz w:val="32"/>
          <w:szCs w:val="32"/>
          <w:u w:val="none"/>
        </w:rPr>
        <w:t>签订合同</w:t>
      </w:r>
      <w:r>
        <w:rPr>
          <w:rFonts w:hint="eastAsia" w:ascii="仿宋_GB2312" w:hAnsi="仿宋_GB2312" w:eastAsia="仿宋_GB2312" w:cs="仿宋_GB2312"/>
          <w:sz w:val="32"/>
          <w:szCs w:val="32"/>
        </w:rPr>
        <w:t>。</w:t>
      </w:r>
    </w:p>
    <w:p w14:paraId="21DDD8FF">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响应人收款前需向采购人提供请款材料和开具合法有效等额的增值税专用发票，否则</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有权拒绝付款。</w:t>
      </w:r>
    </w:p>
    <w:p w14:paraId="263E3580">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sym w:font="Wingdings" w:char="F0AB"/>
      </w:r>
      <w:r>
        <w:rPr>
          <w:rFonts w:hint="eastAsia" w:ascii="黑体" w:hAnsi="黑体" w:eastAsia="黑体" w:cs="黑体"/>
          <w:sz w:val="32"/>
          <w:szCs w:val="32"/>
        </w:rPr>
        <w:t>十、响应文件的组成部分（响应文件本项资料如有不全，则作无效报价处理）</w:t>
      </w:r>
    </w:p>
    <w:p w14:paraId="6D66AF0D">
      <w:pPr>
        <w:keepNext w:val="0"/>
        <w:keepLines w:val="0"/>
        <w:pageBreakBefore w:val="0"/>
        <w:numPr>
          <w:ilvl w:val="0"/>
          <w:numId w:val="3"/>
        </w:numPr>
        <w:kinsoku/>
        <w:wordWrap/>
        <w:overflowPunct/>
        <w:topLinePunct w:val="0"/>
        <w:bidi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报价函（模板）及报价明细清单（见附件</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w:t>
      </w:r>
    </w:p>
    <w:p w14:paraId="7D91E2FF">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2、法定代表人身份证明（模板）以及法定代表人身份证复印件（见附件</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w:t>
      </w:r>
    </w:p>
    <w:p w14:paraId="3C60E5EC">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3、法定代表人授权书（模板）及被委托人身份证复印件（见附件</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w:t>
      </w:r>
    </w:p>
    <w:p w14:paraId="3F6DD0BE">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4、承诺函（模板）（见附件</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w:t>
      </w:r>
    </w:p>
    <w:p w14:paraId="060A8B1C">
      <w:pPr>
        <w:keepNext w:val="0"/>
        <w:keepLines w:val="0"/>
        <w:pageBreakBefore w:val="0"/>
        <w:kinsoku/>
        <w:wordWrap/>
        <w:overflowPunct/>
        <w:topLinePunct w:val="0"/>
        <w:bidi w:val="0"/>
        <w:spacing w:before="45" w:after="45" w:line="600" w:lineRule="exact"/>
        <w:ind w:left="45" w:right="45"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5、本询价文件中第三条“响应人资格要求”中要求提供的证明材料；</w:t>
      </w:r>
    </w:p>
    <w:p w14:paraId="63067AB5">
      <w:pPr>
        <w:keepNext w:val="0"/>
        <w:keepLines w:val="0"/>
        <w:pageBreakBefore w:val="0"/>
        <w:kinsoku/>
        <w:wordWrap/>
        <w:overflowPunct/>
        <w:topLinePunct w:val="0"/>
        <w:bidi w:val="0"/>
        <w:spacing w:before="45" w:after="45" w:line="600" w:lineRule="exact"/>
        <w:ind w:left="45" w:right="45"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6、响应人认为需要提供的其他资料。</w:t>
      </w:r>
    </w:p>
    <w:p w14:paraId="38C52018">
      <w:pPr>
        <w:keepNext w:val="0"/>
        <w:keepLines w:val="0"/>
        <w:pageBreakBefore w:val="0"/>
        <w:kinsoku/>
        <w:wordWrap/>
        <w:overflowPunct/>
        <w:topLinePunct w:val="0"/>
        <w:bidi w:val="0"/>
        <w:spacing w:line="60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响应人须严格按照采购人提供的表单格式报价，响应文件必须装订完整，于骑缝处加盖投标单位企业公章。装有响应文件的文件袋须贴有密封条，于骑缝处加盖企业公章。</w:t>
      </w:r>
    </w:p>
    <w:p w14:paraId="5172CE8C">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十一、响应文件份数</w:t>
      </w:r>
    </w:p>
    <w:p w14:paraId="4E6EA425">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正本一份，并提供响应文件扫描件电子版（U盘）。</w:t>
      </w:r>
    </w:p>
    <w:p w14:paraId="04ED4067">
      <w:pPr>
        <w:widowControl/>
        <w:spacing w:before="45" w:after="45" w:line="600" w:lineRule="exact"/>
        <w:ind w:left="45" w:right="45" w:firstLine="620" w:firstLineChars="200"/>
        <w:rPr>
          <w:rFonts w:ascii="微软雅黑" w:hAnsi="微软雅黑" w:eastAsia="微软雅黑" w:cs="微软雅黑"/>
          <w:szCs w:val="21"/>
        </w:rPr>
      </w:pPr>
      <w:r>
        <w:rPr>
          <w:rFonts w:ascii="黑体" w:hAnsi="宋体" w:eastAsia="黑体" w:cs="黑体"/>
          <w:sz w:val="31"/>
          <w:szCs w:val="31"/>
        </w:rPr>
        <w:t>十二、</w:t>
      </w:r>
      <w:r>
        <w:rPr>
          <w:rFonts w:hint="eastAsia" w:ascii="黑体" w:hAnsi="宋体" w:eastAsia="黑体" w:cs="黑体"/>
          <w:sz w:val="31"/>
          <w:szCs w:val="31"/>
        </w:rPr>
        <w:t>保证金金额及缴纳方式</w:t>
      </w:r>
    </w:p>
    <w:p w14:paraId="30D70092">
      <w:pPr>
        <w:pStyle w:val="15"/>
        <w:spacing w:before="45" w:beforeAutospacing="0" w:after="45" w:afterAutospacing="0" w:line="600" w:lineRule="exact"/>
        <w:ind w:left="45" w:right="45" w:firstLine="645"/>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1、报价保证金：</w:t>
      </w:r>
      <w:r>
        <w:rPr>
          <w:rFonts w:hint="eastAsia" w:ascii="Times New Roman" w:hAnsi="Times New Roman" w:eastAsia="仿宋_GB2312" w:cs="Times New Roman"/>
          <w:sz w:val="32"/>
          <w:szCs w:val="32"/>
          <w:u w:val="single"/>
        </w:rPr>
        <w:t>开标后，成交</w:t>
      </w:r>
      <w:r>
        <w:rPr>
          <w:rFonts w:ascii="Times New Roman" w:hAnsi="Times New Roman" w:eastAsia="仿宋_GB2312" w:cs="Times New Roman"/>
          <w:sz w:val="32"/>
          <w:szCs w:val="32"/>
          <w:u w:val="single"/>
        </w:rPr>
        <w:t>单位当天转账人民币</w:t>
      </w:r>
      <w:r>
        <w:rPr>
          <w:rFonts w:hint="eastAsia" w:ascii="Times New Roman" w:hAnsi="Times New Roman" w:eastAsia="仿宋_GB2312" w:cs="Times New Roman"/>
          <w:sz w:val="32"/>
          <w:szCs w:val="32"/>
          <w:u w:val="single"/>
          <w:lang w:eastAsia="zh-CN"/>
        </w:rPr>
        <w:t>伍仟</w:t>
      </w:r>
      <w:r>
        <w:rPr>
          <w:rFonts w:hint="eastAsia" w:ascii="Times New Roman" w:hAnsi="Times New Roman" w:eastAsia="仿宋_GB2312" w:cs="Times New Roman"/>
          <w:sz w:val="32"/>
          <w:szCs w:val="32"/>
          <w:u w:val="single"/>
        </w:rPr>
        <w:t>元</w:t>
      </w:r>
      <w:r>
        <w:rPr>
          <w:rFonts w:ascii="Times New Roman" w:hAnsi="Times New Roman" w:eastAsia="仿宋_GB2312" w:cs="Times New Roman"/>
          <w:sz w:val="32"/>
          <w:szCs w:val="32"/>
          <w:u w:val="single"/>
        </w:rPr>
        <w:t>整</w:t>
      </w:r>
      <w:r>
        <w:rPr>
          <w:rFonts w:hint="eastAsia" w:ascii="Times New Roman" w:hAnsi="Times New Roman" w:eastAsia="仿宋_GB2312" w:cs="Times New Roman"/>
          <w:sz w:val="32"/>
          <w:szCs w:val="32"/>
          <w:u w:val="single"/>
        </w:rPr>
        <w:t>（</w:t>
      </w:r>
      <w:r>
        <w:rPr>
          <w:rFonts w:ascii="Times New Roman" w:hAnsi="Times New Roman" w:eastAsia="仿宋_GB2312" w:cs="Times New Roman"/>
          <w:sz w:val="32"/>
          <w:szCs w:val="32"/>
          <w:u w:val="single"/>
        </w:rPr>
        <w:t>¥</w:t>
      </w:r>
      <w:r>
        <w:rPr>
          <w:rFonts w:hint="eastAsia" w:ascii="Times New Roman" w:hAnsi="Times New Roman" w:eastAsia="仿宋_GB2312" w:cs="Times New Roman"/>
          <w:sz w:val="32"/>
          <w:szCs w:val="32"/>
          <w:u w:val="single"/>
          <w:lang w:val="en-US" w:eastAsia="zh-CN"/>
        </w:rPr>
        <w:t>5000</w:t>
      </w:r>
      <w:r>
        <w:rPr>
          <w:rFonts w:hint="eastAsia" w:ascii="Times New Roman" w:hAnsi="Times New Roman" w:eastAsia="仿宋_GB2312" w:cs="Times New Roman"/>
          <w:sz w:val="32"/>
          <w:szCs w:val="32"/>
          <w:u w:val="single"/>
        </w:rPr>
        <w:t>元）</w:t>
      </w:r>
      <w:r>
        <w:rPr>
          <w:rFonts w:ascii="Times New Roman" w:hAnsi="Times New Roman" w:eastAsia="仿宋_GB2312" w:cs="Times New Roman"/>
          <w:sz w:val="32"/>
          <w:szCs w:val="32"/>
          <w:u w:val="single"/>
        </w:rPr>
        <w:t>至以下投标保证金专用账户（</w:t>
      </w:r>
      <w:r>
        <w:rPr>
          <w:rFonts w:hint="eastAsia" w:ascii="Times New Roman" w:hAnsi="Times New Roman" w:eastAsia="仿宋_GB2312" w:cs="Times New Roman"/>
          <w:sz w:val="32"/>
          <w:szCs w:val="32"/>
          <w:u w:val="single"/>
        </w:rPr>
        <w:t>成交单位</w:t>
      </w:r>
      <w:r>
        <w:rPr>
          <w:rFonts w:ascii="Times New Roman" w:hAnsi="Times New Roman" w:eastAsia="仿宋_GB2312" w:cs="Times New Roman"/>
          <w:sz w:val="32"/>
          <w:szCs w:val="32"/>
          <w:u w:val="single"/>
        </w:rPr>
        <w:t>与交款人名称必须一致，不接受个人名义转账）。</w:t>
      </w:r>
    </w:p>
    <w:p w14:paraId="5EEF5AB0">
      <w:pPr>
        <w:pStyle w:val="15"/>
        <w:spacing w:before="45" w:beforeAutospacing="0" w:after="45" w:afterAutospacing="0" w:line="600" w:lineRule="exact"/>
        <w:ind w:left="45" w:right="45" w:firstLine="645"/>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报价保证金收款账户信息：</w:t>
      </w:r>
    </w:p>
    <w:p w14:paraId="00C3A01C">
      <w:pPr>
        <w:pStyle w:val="15"/>
        <w:spacing w:before="45" w:beforeAutospacing="0" w:after="45" w:afterAutospacing="0" w:line="600" w:lineRule="exact"/>
        <w:ind w:left="45" w:right="45" w:firstLine="645"/>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帐户名称：东莞市东实产城发展有限公司</w:t>
      </w:r>
    </w:p>
    <w:p w14:paraId="2A9D7914">
      <w:pPr>
        <w:pStyle w:val="15"/>
        <w:spacing w:before="45" w:beforeAutospacing="0" w:after="45" w:afterAutospacing="0" w:line="600" w:lineRule="exact"/>
        <w:ind w:left="45" w:right="45" w:firstLine="645"/>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开户银行：东莞银行股份有限公司东莞分行营业部</w:t>
      </w:r>
    </w:p>
    <w:p w14:paraId="058A4F49">
      <w:pPr>
        <w:pStyle w:val="15"/>
        <w:spacing w:before="45" w:beforeAutospacing="0" w:after="45" w:afterAutospacing="0" w:line="600" w:lineRule="exact"/>
        <w:ind w:left="45" w:right="45" w:firstLine="645"/>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银行帐号：589000014541253</w:t>
      </w:r>
    </w:p>
    <w:p w14:paraId="0107CAF5">
      <w:pPr>
        <w:pStyle w:val="15"/>
        <w:spacing w:before="45" w:beforeAutospacing="0" w:after="45" w:afterAutospacing="0" w:line="600" w:lineRule="exact"/>
        <w:ind w:left="45" w:right="45" w:firstLine="645"/>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2、履约保证金</w:t>
      </w:r>
    </w:p>
    <w:p w14:paraId="3EDB8F77">
      <w:pPr>
        <w:pStyle w:val="15"/>
        <w:spacing w:before="45" w:beforeAutospacing="0" w:after="45" w:afterAutospacing="0" w:line="600" w:lineRule="exact"/>
        <w:ind w:left="45" w:right="45" w:firstLine="646"/>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u w:val="single"/>
        </w:rPr>
        <w:t>成交单位缴纳的</w:t>
      </w:r>
      <w:r>
        <w:rPr>
          <w:rFonts w:ascii="Times New Roman" w:hAnsi="Times New Roman" w:eastAsia="仿宋_GB2312" w:cs="Times New Roman"/>
          <w:sz w:val="32"/>
          <w:szCs w:val="32"/>
          <w:u w:val="single"/>
        </w:rPr>
        <w:t>报价保证金在本项目合同签订后自动转为履约保证金，履约保证金在完成本项目并验收合格后无息退还。</w:t>
      </w:r>
    </w:p>
    <w:p w14:paraId="284BC8EA">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三</w:t>
      </w:r>
      <w:r>
        <w:rPr>
          <w:rFonts w:hint="eastAsia" w:ascii="黑体" w:hAnsi="黑体" w:eastAsia="黑体" w:cs="黑体"/>
          <w:sz w:val="32"/>
          <w:szCs w:val="32"/>
        </w:rPr>
        <w:t>、开标时间及地址</w:t>
      </w:r>
    </w:p>
    <w:p w14:paraId="684E0D50">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1、开标时间：</w:t>
      </w:r>
      <w:r>
        <w:rPr>
          <w:rFonts w:hint="eastAsia" w:ascii="仿宋_GB2312" w:hAnsi="仿宋_GB2312" w:eastAsia="仿宋_GB2312" w:cs="仿宋_GB2312"/>
          <w:bCs/>
          <w:sz w:val="32"/>
          <w:szCs w:val="32"/>
          <w:u w:val="single"/>
        </w:rPr>
        <w:t>202</w:t>
      </w:r>
      <w:r>
        <w:rPr>
          <w:rFonts w:hint="eastAsia" w:ascii="仿宋_GB2312" w:hAnsi="仿宋_GB2312" w:eastAsia="仿宋_GB2312" w:cs="仿宋_GB2312"/>
          <w:bCs/>
          <w:sz w:val="32"/>
          <w:szCs w:val="32"/>
          <w:u w:val="single"/>
          <w:lang w:val="en-US" w:eastAsia="zh-CN"/>
        </w:rPr>
        <w:t>6</w:t>
      </w:r>
      <w:r>
        <w:rPr>
          <w:rFonts w:hint="eastAsia" w:ascii="仿宋_GB2312" w:hAnsi="仿宋_GB2312" w:eastAsia="仿宋_GB2312" w:cs="仿宋_GB2312"/>
          <w:bCs/>
          <w:sz w:val="32"/>
          <w:szCs w:val="32"/>
          <w:u w:val="single"/>
        </w:rPr>
        <w:t>年</w:t>
      </w:r>
      <w:r>
        <w:rPr>
          <w:rFonts w:hint="eastAsia" w:ascii="仿宋_GB2312" w:hAnsi="仿宋_GB2312" w:eastAsia="仿宋_GB2312" w:cs="仿宋_GB2312"/>
          <w:bCs/>
          <w:sz w:val="32"/>
          <w:szCs w:val="32"/>
          <w:u w:val="single"/>
          <w:lang w:val="en-US" w:eastAsia="zh-CN"/>
        </w:rPr>
        <w:t>6</w:t>
      </w:r>
      <w:r>
        <w:rPr>
          <w:rFonts w:hint="eastAsia" w:ascii="仿宋_GB2312" w:hAnsi="仿宋_GB2312" w:eastAsia="仿宋_GB2312" w:cs="仿宋_GB2312"/>
          <w:bCs/>
          <w:sz w:val="32"/>
          <w:szCs w:val="32"/>
          <w:u w:val="single"/>
        </w:rPr>
        <w:t>月</w:t>
      </w:r>
      <w:r>
        <w:rPr>
          <w:rFonts w:hint="eastAsia" w:ascii="仿宋_GB2312" w:hAnsi="仿宋_GB2312" w:eastAsia="仿宋_GB2312" w:cs="仿宋_GB2312"/>
          <w:bCs/>
          <w:sz w:val="32"/>
          <w:szCs w:val="32"/>
          <w:u w:val="single"/>
          <w:lang w:val="en-US" w:eastAsia="zh-CN"/>
        </w:rPr>
        <w:t>8</w:t>
      </w:r>
      <w:r>
        <w:rPr>
          <w:rFonts w:hint="eastAsia" w:ascii="仿宋_GB2312" w:hAnsi="仿宋_GB2312" w:eastAsia="仿宋_GB2312" w:cs="仿宋_GB2312"/>
          <w:bCs/>
          <w:sz w:val="32"/>
          <w:szCs w:val="32"/>
          <w:u w:val="single"/>
        </w:rPr>
        <w:t>日（星期</w:t>
      </w:r>
      <w:r>
        <w:rPr>
          <w:rFonts w:hint="eastAsia" w:ascii="仿宋_GB2312" w:hAnsi="仿宋_GB2312" w:eastAsia="仿宋_GB2312" w:cs="仿宋_GB2312"/>
          <w:bCs/>
          <w:sz w:val="32"/>
          <w:szCs w:val="32"/>
          <w:u w:val="single"/>
          <w:lang w:val="en-US" w:eastAsia="zh-CN"/>
        </w:rPr>
        <w:t>一</w:t>
      </w:r>
      <w:r>
        <w:rPr>
          <w:rFonts w:hint="eastAsia" w:ascii="仿宋_GB2312" w:hAnsi="仿宋_GB2312" w:eastAsia="仿宋_GB2312" w:cs="仿宋_GB2312"/>
          <w:bCs/>
          <w:sz w:val="32"/>
          <w:szCs w:val="32"/>
          <w:u w:val="single"/>
        </w:rPr>
        <w:t>）</w:t>
      </w:r>
      <w:r>
        <w:rPr>
          <w:rFonts w:hint="eastAsia" w:ascii="仿宋_GB2312" w:hAnsi="仿宋_GB2312" w:eastAsia="仿宋_GB2312" w:cs="仿宋_GB2312"/>
          <w:bCs/>
          <w:sz w:val="32"/>
          <w:szCs w:val="32"/>
          <w:u w:val="single"/>
          <w:lang w:val="en-US" w:eastAsia="zh-CN"/>
        </w:rPr>
        <w:t>上午10</w:t>
      </w:r>
      <w:r>
        <w:rPr>
          <w:rFonts w:hint="eastAsia" w:ascii="仿宋_GB2312" w:hAnsi="仿宋_GB2312" w:eastAsia="仿宋_GB2312" w:cs="仿宋_GB2312"/>
          <w:bCs/>
          <w:sz w:val="32"/>
          <w:szCs w:val="32"/>
          <w:u w:val="single"/>
        </w:rPr>
        <w:t>：</w:t>
      </w:r>
      <w:r>
        <w:rPr>
          <w:rFonts w:hint="eastAsia" w:ascii="仿宋_GB2312" w:hAnsi="仿宋_GB2312" w:eastAsia="仿宋_GB2312" w:cs="仿宋_GB2312"/>
          <w:bCs/>
          <w:sz w:val="32"/>
          <w:szCs w:val="32"/>
          <w:u w:val="single"/>
          <w:lang w:val="en-US" w:eastAsia="zh-CN"/>
        </w:rPr>
        <w:t>0</w:t>
      </w:r>
      <w:r>
        <w:rPr>
          <w:rFonts w:hint="eastAsia" w:ascii="仿宋_GB2312" w:hAnsi="仿宋_GB2312" w:eastAsia="仿宋_GB2312" w:cs="仿宋_GB2312"/>
          <w:bCs/>
          <w:sz w:val="32"/>
          <w:szCs w:val="32"/>
          <w:u w:val="single"/>
        </w:rPr>
        <w:t>0</w:t>
      </w:r>
      <w:r>
        <w:rPr>
          <w:rFonts w:hint="eastAsia" w:ascii="仿宋_GB2312" w:hAnsi="仿宋_GB2312" w:eastAsia="仿宋_GB2312" w:cs="仿宋_GB2312"/>
          <w:bCs/>
          <w:sz w:val="32"/>
          <w:szCs w:val="32"/>
        </w:rPr>
        <w:t>。</w:t>
      </w:r>
    </w:p>
    <w:p w14:paraId="6BBB60F6">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2、开标地址：</w:t>
      </w:r>
      <w:r>
        <w:rPr>
          <w:rFonts w:hint="eastAsia" w:ascii="仿宋_GB2312" w:hAnsi="仿宋_GB2312" w:eastAsia="仿宋_GB2312" w:cs="仿宋_GB2312"/>
          <w:bCs/>
          <w:sz w:val="32"/>
          <w:szCs w:val="32"/>
          <w:u w:val="single"/>
        </w:rPr>
        <w:t>东莞市东城区八一路1号机关二号大院9号楼</w:t>
      </w:r>
      <w:r>
        <w:rPr>
          <w:rFonts w:hint="eastAsia" w:ascii="仿宋_GB2312" w:hAnsi="仿宋_GB2312" w:eastAsia="仿宋_GB2312" w:cs="仿宋_GB2312"/>
          <w:bCs/>
          <w:sz w:val="32"/>
          <w:szCs w:val="32"/>
          <w:u w:val="single"/>
          <w:lang w:val="en-US" w:eastAsia="zh-CN"/>
        </w:rPr>
        <w:t>2楼3A</w:t>
      </w:r>
      <w:r>
        <w:rPr>
          <w:rFonts w:hint="eastAsia" w:ascii="仿宋_GB2312" w:hAnsi="仿宋_GB2312" w:eastAsia="仿宋_GB2312" w:cs="仿宋_GB2312"/>
          <w:bCs/>
          <w:sz w:val="32"/>
          <w:szCs w:val="32"/>
          <w:u w:val="single"/>
        </w:rPr>
        <w:t>会议室</w:t>
      </w:r>
    </w:p>
    <w:p w14:paraId="11173FF7">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刘工</w:t>
      </w:r>
      <w:r>
        <w:rPr>
          <w:rFonts w:hint="eastAsia" w:ascii="仿宋_GB2312" w:hAnsi="仿宋_GB2312" w:eastAsia="仿宋_GB2312" w:cs="仿宋_GB2312"/>
          <w:sz w:val="32"/>
          <w:szCs w:val="32"/>
          <w:u w:val="single"/>
        </w:rPr>
        <w:t xml:space="preserve">  </w:t>
      </w:r>
    </w:p>
    <w:p w14:paraId="7FB46845">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1</w:t>
      </w:r>
      <w:r>
        <w:rPr>
          <w:rFonts w:hint="eastAsia" w:ascii="仿宋_GB2312" w:hAnsi="仿宋_GB2312" w:eastAsia="仿宋_GB2312" w:cs="仿宋_GB2312"/>
          <w:sz w:val="32"/>
          <w:szCs w:val="32"/>
          <w:u w:val="single"/>
          <w:lang w:val="en-US" w:eastAsia="zh-CN"/>
        </w:rPr>
        <w:t>3825425030</w:t>
      </w:r>
      <w:r>
        <w:rPr>
          <w:rFonts w:hint="eastAsia" w:ascii="仿宋_GB2312" w:hAnsi="仿宋_GB2312" w:eastAsia="仿宋_GB2312" w:cs="仿宋_GB2312"/>
          <w:sz w:val="32"/>
          <w:szCs w:val="32"/>
          <w:u w:val="single"/>
        </w:rPr>
        <w:t xml:space="preserve">  </w:t>
      </w:r>
    </w:p>
    <w:p w14:paraId="0F370F0A">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十三、注意事项</w:t>
      </w:r>
    </w:p>
    <w:p w14:paraId="4AB5DE96">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color w:val="000000"/>
          <w:sz w:val="32"/>
          <w:szCs w:val="32"/>
        </w:rPr>
      </w:pPr>
      <w:bookmarkStart w:id="0" w:name="_Hlk517879660"/>
      <w:r>
        <w:rPr>
          <w:rFonts w:hint="eastAsia" w:ascii="仿宋_GB2312" w:hAnsi="仿宋_GB2312" w:eastAsia="仿宋_GB2312" w:cs="仿宋_GB2312"/>
          <w:color w:val="000000"/>
          <w:sz w:val="32"/>
          <w:szCs w:val="32"/>
        </w:rPr>
        <w:t>1、若响应人未按规定时间将文件送达现场，视为放弃投标资格。</w:t>
      </w:r>
    </w:p>
    <w:p w14:paraId="57E46890">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2、采购人向响应人提供的有关资料和数据，是采购人现有的能使响应人利用的资料，采购人对响应人由此而做出的推论、理解和结论概不负责。</w:t>
      </w:r>
    </w:p>
    <w:p w14:paraId="36EA13C1">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3、本项目执行过程中将遵循国家、省、市有关法律、法规、标准、技术规范和规范性文件的最新规定。</w:t>
      </w:r>
    </w:p>
    <w:p w14:paraId="5566304F">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4、成交单位对采购文件中技术条款作出的负偏离，采购人如不接受，可要求成交单位以采购文件的要求为准，如成交单位拒绝的，采购人有权取消其成交资格或取消合同。采购人不作任何补偿。</w:t>
      </w:r>
    </w:p>
    <w:p w14:paraId="0F395531">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5、本项目仅可提交一个报价方案，提交两个或以上报价方案的报价人视为无效报价。</w:t>
      </w:r>
    </w:p>
    <w:p w14:paraId="6685B056">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6、本项目不接受报价人其他附加条件。</w:t>
      </w:r>
    </w:p>
    <w:p w14:paraId="28F314EA">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7、有下列情形之一的，并纳入采购人供应商黑名单：</w:t>
      </w:r>
    </w:p>
    <w:p w14:paraId="0FD526D7">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（1）中标后无正当理由放弃中标或不与采购人签订合同。</w:t>
      </w:r>
    </w:p>
    <w:p w14:paraId="17BB1CA5">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（2）成交人将本项目转让给他人，或者在报价文件中未说明，且未经采购人同意，将中标项目分包给他人。</w:t>
      </w:r>
    </w:p>
    <w:p w14:paraId="7D70B287">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（3）报价人提供虚假报价文件或虚假补充文件。</w:t>
      </w:r>
    </w:p>
    <w:p w14:paraId="07AC97FB">
      <w:pPr>
        <w:keepNext w:val="0"/>
        <w:keepLines w:val="0"/>
        <w:pageBreakBefore w:val="0"/>
        <w:widowControl/>
        <w:kinsoku/>
        <w:wordWrap/>
        <w:overflowPunct/>
        <w:topLinePunct w:val="0"/>
        <w:bidi w:val="0"/>
        <w:spacing w:line="600" w:lineRule="exact"/>
        <w:jc w:val="left"/>
        <w:rPr>
          <w:rFonts w:hint="eastAsia" w:ascii="仿宋_GB2312" w:hAnsi="仿宋_GB2312" w:eastAsia="仿宋_GB2312" w:cs="仿宋_GB2312"/>
          <w:color w:val="000000"/>
          <w:sz w:val="32"/>
          <w:szCs w:val="32"/>
        </w:rPr>
      </w:pPr>
    </w:p>
    <w:bookmarkEnd w:id="0"/>
    <w:p w14:paraId="04C4E619">
      <w:pPr>
        <w:keepNext w:val="0"/>
        <w:keepLines w:val="0"/>
        <w:pageBreakBefore w:val="0"/>
        <w:widowControl/>
        <w:kinsoku/>
        <w:wordWrap/>
        <w:overflowPunct/>
        <w:topLinePunct w:val="0"/>
        <w:bidi w:val="0"/>
        <w:spacing w:line="600" w:lineRule="exact"/>
        <w:jc w:val="left"/>
        <w:rPr>
          <w:rFonts w:hint="eastAsia" w:ascii="仿宋_GB2312" w:hAnsi="仿宋_GB2312" w:eastAsia="仿宋_GB2312" w:cs="仿宋_GB2312"/>
          <w:sz w:val="32"/>
          <w:szCs w:val="32"/>
        </w:rPr>
      </w:pPr>
    </w:p>
    <w:p w14:paraId="3FC9B3A8">
      <w:pPr>
        <w:keepNext w:val="0"/>
        <w:keepLines w:val="0"/>
        <w:pageBreakBefore w:val="0"/>
        <w:kinsoku/>
        <w:wordWrap/>
        <w:overflowPunct/>
        <w:topLinePunct w:val="0"/>
        <w:bidi w:val="0"/>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东莞市东实产城发展有限公司          </w:t>
      </w:r>
    </w:p>
    <w:p w14:paraId="5D2660C8">
      <w:pPr>
        <w:keepNext w:val="0"/>
        <w:keepLines w:val="0"/>
        <w:pageBreakBefore w:val="0"/>
        <w:kinsoku/>
        <w:wordWrap/>
        <w:overflowPunct/>
        <w:topLinePunct w:val="0"/>
        <w:bidi w:val="0"/>
        <w:spacing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14:paraId="4E118BE9">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sz w:val="32"/>
          <w:szCs w:val="32"/>
        </w:rPr>
        <w:sectPr>
          <w:headerReference r:id="rId3" w:type="default"/>
          <w:pgSz w:w="11906" w:h="16838"/>
          <w:pgMar w:top="1440" w:right="1800" w:bottom="1440" w:left="1800" w:header="851" w:footer="992" w:gutter="0"/>
          <w:cols w:space="720" w:num="1"/>
          <w:docGrid w:type="lines" w:linePitch="312" w:charSpace="0"/>
        </w:sectPr>
      </w:pPr>
    </w:p>
    <w:p w14:paraId="69AD6B65">
      <w:pPr>
        <w:pStyle w:val="39"/>
        <w:keepNext w:val="0"/>
        <w:keepLines w:val="0"/>
        <w:pageBreakBefore w:val="0"/>
        <w:kinsoku/>
        <w:wordWrap/>
        <w:overflowPunct/>
        <w:topLinePunct w:val="0"/>
        <w:bidi w:val="0"/>
        <w:spacing w:line="600" w:lineRule="exact"/>
        <w:ind w:firstLine="0" w:firstLineChars="0"/>
        <w:jc w:val="left"/>
        <w:outlineLvl w:val="1"/>
        <w:rPr>
          <w:rFonts w:hint="eastAsia" w:ascii="黑体" w:hAnsi="黑体" w:eastAsia="黑体" w:cs="黑体"/>
          <w:sz w:val="28"/>
          <w:szCs w:val="28"/>
        </w:rPr>
      </w:pPr>
      <w:r>
        <w:rPr>
          <w:rFonts w:hint="eastAsia" w:ascii="黑体" w:hAnsi="黑体" w:eastAsia="黑体" w:cs="黑体"/>
          <w:sz w:val="28"/>
          <w:szCs w:val="28"/>
        </w:rPr>
        <w:t>附件一 响应须知</w:t>
      </w:r>
    </w:p>
    <w:p w14:paraId="1BDF6450">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响应须知</w:t>
      </w:r>
    </w:p>
    <w:tbl>
      <w:tblPr>
        <w:tblStyle w:val="18"/>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987"/>
        <w:gridCol w:w="6230"/>
      </w:tblGrid>
      <w:tr w14:paraId="21AFBA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4DAB4A00">
            <w:pPr>
              <w:pStyle w:val="17"/>
              <w:keepNext w:val="0"/>
              <w:keepLines w:val="0"/>
              <w:pageBreakBefore w:val="0"/>
              <w:kinsoku/>
              <w:wordWrap/>
              <w:overflowPunct/>
              <w:topLinePunct w:val="0"/>
              <w:bidi w:val="0"/>
              <w:spacing w:after="0" w:line="600" w:lineRule="exact"/>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项号</w:t>
            </w:r>
          </w:p>
        </w:tc>
        <w:tc>
          <w:tcPr>
            <w:tcW w:w="1987" w:type="dxa"/>
            <w:tcBorders>
              <w:top w:val="double" w:color="auto" w:sz="4" w:space="0"/>
            </w:tcBorders>
            <w:vAlign w:val="center"/>
          </w:tcPr>
          <w:p w14:paraId="5145D933">
            <w:pPr>
              <w:pStyle w:val="17"/>
              <w:keepNext w:val="0"/>
              <w:keepLines w:val="0"/>
              <w:pageBreakBefore w:val="0"/>
              <w:kinsoku/>
              <w:wordWrap/>
              <w:overflowPunct/>
              <w:topLinePunct w:val="0"/>
              <w:bidi w:val="0"/>
              <w:spacing w:after="0" w:line="600" w:lineRule="exact"/>
              <w:ind w:firstLine="3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tc>
        <w:tc>
          <w:tcPr>
            <w:tcW w:w="6230" w:type="dxa"/>
            <w:tcBorders>
              <w:top w:val="double" w:color="auto" w:sz="4" w:space="0"/>
            </w:tcBorders>
            <w:vAlign w:val="center"/>
          </w:tcPr>
          <w:p w14:paraId="13D326D8">
            <w:pPr>
              <w:pStyle w:val="17"/>
              <w:keepNext w:val="0"/>
              <w:keepLines w:val="0"/>
              <w:pageBreakBefore w:val="0"/>
              <w:kinsoku/>
              <w:wordWrap/>
              <w:overflowPunct/>
              <w:topLinePunct w:val="0"/>
              <w:bidi w:val="0"/>
              <w:spacing w:after="0" w:line="600" w:lineRule="exact"/>
              <w:ind w:firstLine="3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说明与要求</w:t>
            </w:r>
          </w:p>
        </w:tc>
      </w:tr>
      <w:tr w14:paraId="57CBFD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BA52B40">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987" w:type="dxa"/>
            <w:vAlign w:val="center"/>
          </w:tcPr>
          <w:p w14:paraId="1AA51CBC">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6230" w:type="dxa"/>
            <w:vAlign w:val="center"/>
          </w:tcPr>
          <w:p w14:paraId="6426CDBE">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塘厦创智园产业促进中心门前广场品质提升工程</w:t>
            </w:r>
          </w:p>
        </w:tc>
      </w:tr>
      <w:tr w14:paraId="22F4ED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C3BCD12">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987" w:type="dxa"/>
            <w:vAlign w:val="center"/>
          </w:tcPr>
          <w:p w14:paraId="7A299DD3">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建设地点</w:t>
            </w:r>
          </w:p>
        </w:tc>
        <w:tc>
          <w:tcPr>
            <w:tcW w:w="6230" w:type="dxa"/>
            <w:vAlign w:val="center"/>
          </w:tcPr>
          <w:p w14:paraId="57A808A6">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东莞市塘厦镇</w:t>
            </w:r>
          </w:p>
        </w:tc>
      </w:tr>
      <w:tr w14:paraId="17DF27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A5154C3">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987" w:type="dxa"/>
            <w:vAlign w:val="center"/>
          </w:tcPr>
          <w:p w14:paraId="6F2B754D">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项目性质</w:t>
            </w:r>
          </w:p>
        </w:tc>
        <w:tc>
          <w:tcPr>
            <w:tcW w:w="6230" w:type="dxa"/>
            <w:vAlign w:val="center"/>
          </w:tcPr>
          <w:p w14:paraId="48D6D709">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园区配套提升工程</w:t>
            </w:r>
          </w:p>
        </w:tc>
      </w:tr>
      <w:tr w14:paraId="41419A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C687282">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987" w:type="dxa"/>
            <w:vAlign w:val="center"/>
          </w:tcPr>
          <w:p w14:paraId="43767A4A">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发包要求</w:t>
            </w:r>
          </w:p>
        </w:tc>
        <w:tc>
          <w:tcPr>
            <w:tcW w:w="6230" w:type="dxa"/>
            <w:vAlign w:val="center"/>
          </w:tcPr>
          <w:p w14:paraId="68EEC6B8">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固定总价包干</w:t>
            </w:r>
          </w:p>
        </w:tc>
      </w:tr>
      <w:tr w14:paraId="65CD9E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6FFCAE9">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987" w:type="dxa"/>
            <w:vAlign w:val="center"/>
          </w:tcPr>
          <w:p w14:paraId="2100E17E">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质量标准</w:t>
            </w:r>
          </w:p>
        </w:tc>
        <w:tc>
          <w:tcPr>
            <w:tcW w:w="6230" w:type="dxa"/>
            <w:vAlign w:val="center"/>
          </w:tcPr>
          <w:p w14:paraId="18567820">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符合《城镇道路工程施工与质量验收规范》GB 50205-2008、《公路沥青路面施工技术规范》JTG F40-2004等国家及行业现行标准</w:t>
            </w:r>
          </w:p>
        </w:tc>
      </w:tr>
      <w:tr w14:paraId="1CC14D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0EFDBD5">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987" w:type="dxa"/>
            <w:vAlign w:val="center"/>
          </w:tcPr>
          <w:p w14:paraId="392A2007">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工期要求</w:t>
            </w:r>
          </w:p>
        </w:tc>
        <w:tc>
          <w:tcPr>
            <w:tcW w:w="6230" w:type="dxa"/>
            <w:vAlign w:val="center"/>
          </w:tcPr>
          <w:p w14:paraId="11BCEFFE">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服务期为合同签订之日起</w:t>
            </w:r>
            <w:r>
              <w:rPr>
                <w:rFonts w:hint="eastAsia" w:ascii="仿宋_GB2312" w:hAnsi="仿宋_GB2312" w:eastAsia="仿宋_GB2312" w:cs="仿宋_GB2312"/>
                <w:color w:val="000000"/>
                <w:sz w:val="32"/>
                <w:szCs w:val="32"/>
                <w:lang w:val="en-US" w:eastAsia="zh-CN"/>
              </w:rPr>
              <w:t>20日历天</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最终进场日期</w:t>
            </w:r>
            <w:r>
              <w:rPr>
                <w:rFonts w:hint="eastAsia" w:ascii="仿宋_GB2312" w:hAnsi="仿宋_GB2312" w:eastAsia="仿宋_GB2312" w:cs="仿宋_GB2312"/>
                <w:color w:val="000000"/>
                <w:sz w:val="32"/>
                <w:szCs w:val="32"/>
              </w:rPr>
              <w:t>，以采购人另行通知为准）</w:t>
            </w:r>
          </w:p>
        </w:tc>
      </w:tr>
      <w:tr w14:paraId="296C33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CB70B37">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1987" w:type="dxa"/>
            <w:vAlign w:val="center"/>
          </w:tcPr>
          <w:p w14:paraId="785BF9B8">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单位资质要求</w:t>
            </w:r>
          </w:p>
        </w:tc>
        <w:tc>
          <w:tcPr>
            <w:tcW w:w="6230" w:type="dxa"/>
            <w:vAlign w:val="center"/>
          </w:tcPr>
          <w:p w14:paraId="68A5FA58">
            <w:pPr>
              <w:keepNext w:val="0"/>
              <w:keepLines w:val="0"/>
              <w:pageBreakBefore w:val="0"/>
              <w:kinsoku/>
              <w:wordWrap/>
              <w:overflowPunct/>
              <w:topLinePunct w:val="0"/>
              <w:bidi w:val="0"/>
              <w:adjustRightInd w:val="0"/>
              <w:snapToGrid w:val="0"/>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工程资质：</w:t>
            </w:r>
            <w:r>
              <w:rPr>
                <w:rFonts w:hint="eastAsia" w:ascii="仿宋_GB2312" w:hAnsi="仿宋_GB2312" w:eastAsia="仿宋_GB2312" w:cs="仿宋_GB2312"/>
                <w:sz w:val="32"/>
                <w:szCs w:val="32"/>
              </w:rPr>
              <w:t>市政公用工程施工总承包三级或以上资质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负责人资质：贰级或以上等级的注册建造师，建造师注册证书中列明的专业类别为市政公用工程，具备安全生产考核合格证（须为项目负责人安全生产考核合格证，即“建安 B”类证）</w:t>
            </w:r>
          </w:p>
        </w:tc>
      </w:tr>
      <w:tr w14:paraId="26146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5C4E421">
            <w:pPr>
              <w:keepNext w:val="0"/>
              <w:keepLines w:val="0"/>
              <w:pageBreakBefore w:val="0"/>
              <w:kinsoku/>
              <w:wordWrap/>
              <w:overflowPunct/>
              <w:topLinePunct w:val="0"/>
              <w:bidi w:val="0"/>
              <w:spacing w:line="6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1987" w:type="dxa"/>
            <w:vAlign w:val="top"/>
          </w:tcPr>
          <w:p w14:paraId="13E6BE7F">
            <w:pPr>
              <w:spacing w:line="360" w:lineRule="auto"/>
              <w:jc w:val="center"/>
              <w:rPr>
                <w:rFonts w:hint="eastAsia" w:ascii="Times New Roman" w:hAnsi="Times New Roman" w:eastAsia="仿宋_GB2312" w:cs="Times New Roman"/>
                <w:color w:val="000000"/>
                <w:kern w:val="2"/>
                <w:sz w:val="32"/>
                <w:szCs w:val="32"/>
                <w:lang w:val="en-US" w:eastAsia="zh-CN" w:bidi="ar-SA"/>
              </w:rPr>
            </w:pPr>
            <w:r>
              <w:rPr>
                <w:rFonts w:eastAsia="仿宋_GB2312"/>
                <w:color w:val="000000"/>
                <w:sz w:val="32"/>
                <w:szCs w:val="32"/>
              </w:rPr>
              <w:t>询价保证金金额及缴纳方式</w:t>
            </w:r>
          </w:p>
        </w:tc>
        <w:tc>
          <w:tcPr>
            <w:tcW w:w="6230" w:type="dxa"/>
            <w:vAlign w:val="center"/>
          </w:tcPr>
          <w:p w14:paraId="2FFBA34A">
            <w:pPr>
              <w:adjustRightInd w:val="0"/>
              <w:snapToGrid w:val="0"/>
              <w:spacing w:line="560" w:lineRule="exact"/>
              <w:rPr>
                <w:rFonts w:eastAsia="仿宋_GB2312"/>
                <w:sz w:val="32"/>
                <w:szCs w:val="32"/>
              </w:rPr>
            </w:pPr>
            <w:r>
              <w:rPr>
                <w:rFonts w:hint="eastAsia" w:eastAsia="仿宋_GB2312"/>
                <w:sz w:val="32"/>
                <w:szCs w:val="32"/>
              </w:rPr>
              <w:t>成交</w:t>
            </w:r>
            <w:r>
              <w:rPr>
                <w:rFonts w:eastAsia="仿宋_GB2312"/>
                <w:sz w:val="32"/>
                <w:szCs w:val="32"/>
              </w:rPr>
              <w:t>单位当天转账人民币</w:t>
            </w:r>
            <w:r>
              <w:rPr>
                <w:rFonts w:hint="eastAsia" w:eastAsia="仿宋_GB2312"/>
                <w:sz w:val="32"/>
                <w:szCs w:val="32"/>
                <w:u w:val="single"/>
                <w:lang w:val="en-US" w:eastAsia="zh-CN"/>
              </w:rPr>
              <w:t>伍仟</w:t>
            </w:r>
            <w:r>
              <w:rPr>
                <w:rFonts w:hint="eastAsia" w:eastAsia="仿宋_GB2312"/>
                <w:sz w:val="32"/>
                <w:szCs w:val="32"/>
                <w:u w:val="single"/>
              </w:rPr>
              <w:t>元整（</w:t>
            </w:r>
            <w:r>
              <w:rPr>
                <w:rFonts w:eastAsia="仿宋_GB2312"/>
                <w:sz w:val="32"/>
                <w:szCs w:val="32"/>
                <w:u w:val="single"/>
              </w:rPr>
              <w:t>¥</w:t>
            </w:r>
            <w:r>
              <w:rPr>
                <w:rFonts w:hint="eastAsia" w:eastAsia="仿宋_GB2312"/>
                <w:sz w:val="32"/>
                <w:szCs w:val="32"/>
                <w:u w:val="single"/>
                <w:lang w:val="en-US" w:eastAsia="zh-CN"/>
              </w:rPr>
              <w:t>5000</w:t>
            </w:r>
            <w:r>
              <w:rPr>
                <w:rFonts w:hint="eastAsia" w:eastAsia="仿宋_GB2312"/>
                <w:sz w:val="32"/>
                <w:szCs w:val="32"/>
                <w:u w:val="single"/>
              </w:rPr>
              <w:t>元</w:t>
            </w:r>
            <w:r>
              <w:rPr>
                <w:rFonts w:eastAsia="仿宋_GB2312"/>
                <w:sz w:val="32"/>
                <w:szCs w:val="32"/>
                <w:u w:val="single"/>
              </w:rPr>
              <w:t>）</w:t>
            </w:r>
            <w:r>
              <w:rPr>
                <w:rFonts w:eastAsia="仿宋_GB2312"/>
                <w:sz w:val="32"/>
                <w:szCs w:val="32"/>
              </w:rPr>
              <w:t>至以下投标保证金专用账户（</w:t>
            </w:r>
            <w:r>
              <w:rPr>
                <w:rFonts w:hint="eastAsia" w:eastAsia="仿宋_GB2312"/>
                <w:sz w:val="32"/>
                <w:szCs w:val="32"/>
              </w:rPr>
              <w:t>成交单位</w:t>
            </w:r>
            <w:r>
              <w:rPr>
                <w:rFonts w:eastAsia="仿宋_GB2312"/>
                <w:sz w:val="32"/>
                <w:szCs w:val="32"/>
              </w:rPr>
              <w:t>与交款人名称必须一致，不接受个人名义转账）。保证金收款账户信息：</w:t>
            </w:r>
          </w:p>
          <w:p w14:paraId="2462320D">
            <w:pPr>
              <w:adjustRightInd w:val="0"/>
              <w:snapToGrid w:val="0"/>
              <w:spacing w:line="560" w:lineRule="exact"/>
              <w:rPr>
                <w:rFonts w:eastAsia="仿宋_GB2312"/>
                <w:color w:val="000000"/>
                <w:sz w:val="32"/>
                <w:szCs w:val="32"/>
              </w:rPr>
            </w:pPr>
            <w:r>
              <w:rPr>
                <w:rFonts w:eastAsia="仿宋_GB2312"/>
                <w:color w:val="000000"/>
                <w:sz w:val="32"/>
                <w:szCs w:val="32"/>
              </w:rPr>
              <w:t>帐户名称：东莞市东实产城发展有限公司</w:t>
            </w:r>
          </w:p>
          <w:p w14:paraId="0CE077D4">
            <w:pPr>
              <w:adjustRightInd w:val="0"/>
              <w:snapToGrid w:val="0"/>
              <w:spacing w:line="560" w:lineRule="exact"/>
              <w:rPr>
                <w:rFonts w:eastAsia="仿宋_GB2312"/>
                <w:color w:val="000000"/>
                <w:sz w:val="32"/>
                <w:szCs w:val="32"/>
              </w:rPr>
            </w:pPr>
            <w:r>
              <w:rPr>
                <w:rFonts w:eastAsia="仿宋_GB2312"/>
                <w:color w:val="000000"/>
                <w:sz w:val="32"/>
                <w:szCs w:val="32"/>
              </w:rPr>
              <w:t>开户银行：东莞银行股份有限公司东莞分行营业部</w:t>
            </w:r>
          </w:p>
          <w:p w14:paraId="7D7FC18E">
            <w:pPr>
              <w:adjustRightInd w:val="0"/>
              <w:snapToGrid w:val="0"/>
              <w:spacing w:line="560" w:lineRule="exact"/>
              <w:rPr>
                <w:rFonts w:hint="eastAsia" w:ascii="Times New Roman" w:hAnsi="Times New Roman" w:eastAsia="仿宋_GB2312" w:cs="Times New Roman"/>
                <w:color w:val="000000"/>
                <w:kern w:val="2"/>
                <w:sz w:val="32"/>
                <w:szCs w:val="32"/>
                <w:lang w:val="en-US" w:eastAsia="zh-CN" w:bidi="ar-SA"/>
              </w:rPr>
            </w:pPr>
            <w:r>
              <w:rPr>
                <w:rFonts w:eastAsia="仿宋_GB2312"/>
                <w:color w:val="000000"/>
                <w:sz w:val="32"/>
                <w:szCs w:val="32"/>
              </w:rPr>
              <w:t>银行帐号：589000014541253</w:t>
            </w:r>
          </w:p>
        </w:tc>
      </w:tr>
      <w:tr w14:paraId="4F5B18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AB944A6">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1987" w:type="dxa"/>
          </w:tcPr>
          <w:p w14:paraId="4DF277AA">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询价有效期</w:t>
            </w:r>
          </w:p>
        </w:tc>
        <w:tc>
          <w:tcPr>
            <w:tcW w:w="6230" w:type="dxa"/>
            <w:vAlign w:val="center"/>
          </w:tcPr>
          <w:p w14:paraId="295B0EDD">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90天</w:t>
            </w:r>
          </w:p>
        </w:tc>
      </w:tr>
      <w:tr w14:paraId="1597D2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D64F294">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p>
        </w:tc>
        <w:tc>
          <w:tcPr>
            <w:tcW w:w="1987" w:type="dxa"/>
            <w:vAlign w:val="center"/>
          </w:tcPr>
          <w:p w14:paraId="679E186A">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响应人不得存在的情形</w:t>
            </w:r>
          </w:p>
        </w:tc>
        <w:tc>
          <w:tcPr>
            <w:tcW w:w="6230" w:type="dxa"/>
            <w:vAlign w:val="center"/>
          </w:tcPr>
          <w:p w14:paraId="7EE71F13">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1、响应人不得存在下列情形之一，否则采购人有权取消其参与响应资格或成交资格：</w:t>
            </w:r>
          </w:p>
          <w:p w14:paraId="721EE5B9">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（1）为采购人不具有独立法人资格的附属机构（单位）；</w:t>
            </w:r>
          </w:p>
          <w:p w14:paraId="7D3AC521">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（2）被责令停业的； </w:t>
            </w:r>
          </w:p>
          <w:p w14:paraId="00AD291A">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（3）被暂停或取消投标资格的； </w:t>
            </w:r>
          </w:p>
          <w:p w14:paraId="32C411A4">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（4）财产被接管或冻结的；</w:t>
            </w:r>
          </w:p>
          <w:p w14:paraId="10384617">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（5）在最近三年内有骗取中标、严重违约、重大质量或安全问题的；</w:t>
            </w:r>
          </w:p>
          <w:p w14:paraId="73307B09">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（6）法律法规规定的其他情形；</w:t>
            </w:r>
          </w:p>
          <w:p w14:paraId="4D97646E">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（7）询价文件规定的其他情形：见询价公告或询价响应须知前附表。</w:t>
            </w:r>
          </w:p>
          <w:p w14:paraId="4D6A805A">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2、响应人在询价活动中有下列行为之一的，应视情节轻重，暂停或取消其参与采购人及东实集团旗下采购项目的资格：</w:t>
            </w:r>
          </w:p>
          <w:p w14:paraId="5454482A">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（1）响应人之间相互串通、或与采购人、代理机构、评审委员会成员串通询价，损害采购人或者其他响应人的合法权益的； </w:t>
            </w:r>
          </w:p>
          <w:p w14:paraId="140AB34A">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（2）向采购人、代理机构、评审委会成员或其他相关工作人员行贿的； </w:t>
            </w:r>
          </w:p>
          <w:p w14:paraId="517FD432">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（3）以他人名义询价或以其他方式弄虚作假，骗取成交的； </w:t>
            </w:r>
          </w:p>
          <w:p w14:paraId="7AAB80C3">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（4）成交人私自将成交项目转让给他人的，将成交项目肢解后分别转让给他人的； </w:t>
            </w:r>
          </w:p>
          <w:p w14:paraId="6C8B9C13">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（5）成交人无正当理由不与采购人订立合同，在签订合同时向采购人提出附加条件，或者不按照询价文件要求提交履约担保的；</w:t>
            </w:r>
          </w:p>
          <w:p w14:paraId="1AE0C555">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（6）响应人捏造事实、伪造材料或者以非法手段取得证明材料进行投诉，给他人造成损失的； </w:t>
            </w:r>
          </w:p>
          <w:p w14:paraId="5D3A5700">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（7）相关工作人员应当回避而不回避的； </w:t>
            </w:r>
          </w:p>
          <w:p w14:paraId="5C4C9EBD">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（8）其他违法违规的行为。</w:t>
            </w:r>
          </w:p>
          <w:p w14:paraId="01FD9F5C">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3、有下列情形之一的，视为响应人串通询价，其响应无效：</w:t>
            </w:r>
          </w:p>
          <w:p w14:paraId="2C3BFB44">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（1）不同响应人的响应文件由同一单位或者个人编制；</w:t>
            </w:r>
          </w:p>
          <w:p w14:paraId="0226F6DA">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（2）不同响应人委托同一单位或者个人办理响应事宜；</w:t>
            </w:r>
          </w:p>
          <w:p w14:paraId="3F0D7B9F">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（3）不同响应人的响应文件载明的项目管理成员或者联系人员为同一人；</w:t>
            </w:r>
          </w:p>
          <w:p w14:paraId="55AA47C3">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（4）不同响应人的响应文件异常一致或者响应报价呈规律性差异；</w:t>
            </w:r>
          </w:p>
          <w:p w14:paraId="0D502780">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（5）不同响应人的响应文件相互混装；</w:t>
            </w:r>
          </w:p>
          <w:p w14:paraId="640817D0">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4、使用通过受让或者租借等方式获取的资格、资质证书响应的，属于以他人名义询价，其响应无效：</w:t>
            </w:r>
          </w:p>
          <w:p w14:paraId="26BA754E">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5、有下列情形之一的，属于以其他方式弄虚作假的行为，其响应无效：</w:t>
            </w:r>
          </w:p>
          <w:p w14:paraId="256EC00F">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7F928D3A">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（2）提供虚假的财务状况或者业绩； </w:t>
            </w:r>
          </w:p>
          <w:p w14:paraId="263068B7">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（3）提供虚假的项目负责人或者主要技术人员简历、劳动关系证明； </w:t>
            </w:r>
          </w:p>
          <w:p w14:paraId="4356B52B">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74DA89E5">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24185900">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6、响应人相关工作人员与采购人或采购代理机构有以下利害关系之一的，应当回避： </w:t>
            </w:r>
          </w:p>
          <w:p w14:paraId="621AEFD8">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（一）是其主要负责人的近亲属的；</w:t>
            </w:r>
          </w:p>
          <w:p w14:paraId="7FDE51B6">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（二）询价活动前3年内与其存在劳动关系，担任其董事、监事，是其控股股东或实际控制人，或存在其他经济利益关系，可能影响询价活动公平公正的；</w:t>
            </w:r>
          </w:p>
          <w:p w14:paraId="444F1DC2">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（三）其他可能影响询价活动公平、公正进行的关系。</w:t>
            </w:r>
          </w:p>
        </w:tc>
      </w:tr>
    </w:tbl>
    <w:p w14:paraId="74662E8A">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p>
    <w:p w14:paraId="09452EEC">
      <w:pPr>
        <w:pStyle w:val="25"/>
        <w:keepNext w:val="0"/>
        <w:keepLines w:val="0"/>
        <w:pageBreakBefore w:val="0"/>
        <w:kinsoku/>
        <w:wordWrap/>
        <w:overflowPunct/>
        <w:topLinePunct w:val="0"/>
        <w:bidi w:val="0"/>
        <w:spacing w:line="600" w:lineRule="exact"/>
        <w:rPr>
          <w:rFonts w:hint="eastAsia" w:ascii="仿宋_GB2312" w:hAnsi="仿宋_GB2312" w:eastAsia="仿宋_GB2312" w:cs="仿宋_GB2312"/>
          <w:color w:val="auto"/>
          <w:sz w:val="24"/>
          <w:szCs w:val="24"/>
        </w:rPr>
      </w:pPr>
    </w:p>
    <w:p w14:paraId="3D010F42">
      <w:pPr>
        <w:keepNext w:val="0"/>
        <w:keepLines w:val="0"/>
        <w:pageBreakBefore w:val="0"/>
        <w:widowControl/>
        <w:kinsoku/>
        <w:wordWrap/>
        <w:overflowPunct/>
        <w:topLinePunct w:val="0"/>
        <w:bidi w:val="0"/>
        <w:spacing w:line="6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rPr>
        <w:br w:type="page"/>
      </w:r>
    </w:p>
    <w:p w14:paraId="0FF7F364">
      <w:pPr>
        <w:keepNext w:val="0"/>
        <w:keepLines w:val="0"/>
        <w:pageBreakBefore w:val="0"/>
        <w:kinsoku/>
        <w:wordWrap/>
        <w:overflowPunct/>
        <w:topLinePunct w:val="0"/>
        <w:bidi w:val="0"/>
        <w:spacing w:line="600" w:lineRule="exact"/>
        <w:rPr>
          <w:rFonts w:hint="eastAsia" w:ascii="黑体" w:hAnsi="黑体" w:eastAsia="黑体" w:cs="黑体"/>
          <w:sz w:val="28"/>
          <w:szCs w:val="28"/>
        </w:rPr>
      </w:pPr>
      <w:bookmarkStart w:id="1" w:name="_Hlk524442005"/>
      <w:r>
        <w:rPr>
          <w:rFonts w:hint="eastAsia" w:ascii="黑体" w:hAnsi="黑体" w:eastAsia="黑体" w:cs="黑体"/>
          <w:sz w:val="28"/>
          <w:szCs w:val="28"/>
        </w:rPr>
        <w:t>附件二 报价函</w:t>
      </w:r>
    </w:p>
    <w:p w14:paraId="41281BF0">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报价函</w:t>
      </w:r>
    </w:p>
    <w:p w14:paraId="207497D5">
      <w:pPr>
        <w:keepNext w:val="0"/>
        <w:keepLines w:val="0"/>
        <w:pageBreakBefore w:val="0"/>
        <w:kinsoku/>
        <w:wordWrap/>
        <w:overflowPunct/>
        <w:topLinePunct w:val="0"/>
        <w:bidi w:val="0"/>
        <w:spacing w:line="600" w:lineRule="exact"/>
        <w:ind w:firstLine="560"/>
        <w:jc w:val="center"/>
        <w:rPr>
          <w:rFonts w:hint="eastAsia" w:ascii="仿宋_GB2312" w:hAnsi="仿宋_GB2312" w:eastAsia="仿宋_GB2312" w:cs="仿宋_GB2312"/>
          <w:sz w:val="24"/>
          <w:szCs w:val="24"/>
        </w:rPr>
      </w:pPr>
    </w:p>
    <w:p w14:paraId="049E0F88">
      <w:pPr>
        <w:keepNext w:val="0"/>
        <w:keepLines w:val="0"/>
        <w:pageBreakBefore w:val="0"/>
        <w:kinsoku/>
        <w:wordWrap/>
        <w:overflowPunct/>
        <w:topLinePunct w:val="0"/>
        <w:bidi w:val="0"/>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东莞市东实产城发展有限公司：</w:t>
      </w:r>
    </w:p>
    <w:p w14:paraId="3C38F137">
      <w:pPr>
        <w:ind w:firstLine="640" w:firstLineChars="200"/>
        <w:rPr>
          <w:rFonts w:hint="eastAsia" w:ascii="仿宋_GB2312" w:hAnsi="仿宋_GB2312" w:eastAsia="仿宋_GB2312" w:cs="仿宋_GB2312"/>
          <w:sz w:val="32"/>
          <w:szCs w:val="32"/>
        </w:rPr>
      </w:pPr>
      <w:r>
        <w:rPr>
          <w:rFonts w:eastAsia="仿宋_GB2312"/>
          <w:color w:val="000000"/>
          <w:sz w:val="32"/>
          <w:szCs w:val="32"/>
        </w:rPr>
        <w:t>针对贵司</w:t>
      </w:r>
      <w:r>
        <w:rPr>
          <w:rFonts w:eastAsia="仿宋_GB2312"/>
          <w:color w:val="000000"/>
          <w:sz w:val="32"/>
          <w:szCs w:val="32"/>
          <w:u w:val="single"/>
        </w:rPr>
        <w:t xml:space="preserve">               </w:t>
      </w:r>
      <w:r>
        <w:rPr>
          <w:rFonts w:eastAsia="仿宋_GB2312"/>
          <w:color w:val="000000"/>
          <w:sz w:val="32"/>
          <w:szCs w:val="32"/>
        </w:rPr>
        <w:t>项目，我司愿意以含税价合计人民币</w:t>
      </w:r>
      <w:r>
        <w:rPr>
          <w:rFonts w:eastAsia="仿宋_GB2312"/>
          <w:color w:val="000000"/>
          <w:sz w:val="32"/>
          <w:szCs w:val="32"/>
          <w:u w:val="single"/>
        </w:rPr>
        <w:t>xxxx元（大写），¥xxx.00（小写）</w:t>
      </w:r>
      <w:r>
        <w:rPr>
          <w:rFonts w:hint="eastAsia" w:eastAsia="仿宋_GB2312"/>
          <w:color w:val="000000"/>
          <w:sz w:val="32"/>
          <w:szCs w:val="32"/>
          <w:u w:val="single"/>
        </w:rPr>
        <w:t>，</w:t>
      </w:r>
      <w:r>
        <w:rPr>
          <w:rFonts w:hint="eastAsia" w:eastAsia="仿宋_GB2312"/>
          <w:sz w:val="32"/>
          <w:szCs w:val="32"/>
        </w:rPr>
        <w:t>税率</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%（必填）</w:t>
      </w:r>
      <w:r>
        <w:rPr>
          <w:rFonts w:eastAsia="仿宋_GB2312"/>
          <w:color w:val="000000"/>
          <w:sz w:val="32"/>
          <w:szCs w:val="32"/>
        </w:rPr>
        <w:t>承接此项目</w:t>
      </w:r>
      <w:r>
        <w:rPr>
          <w:rFonts w:hint="eastAsia" w:ascii="仿宋_GB2312" w:hAnsi="仿宋_GB2312" w:eastAsia="仿宋_GB2312" w:cs="仿宋_GB2312"/>
          <w:sz w:val="32"/>
          <w:szCs w:val="32"/>
        </w:rPr>
        <w:t>。</w:t>
      </w:r>
    </w:p>
    <w:p w14:paraId="0E24208C">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p>
    <w:p w14:paraId="0B268F7F">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p>
    <w:p w14:paraId="6D0C688D">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p>
    <w:p w14:paraId="682B67D9">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响应人名称（加盖公章）：</w:t>
      </w:r>
    </w:p>
    <w:p w14:paraId="6AA00F75">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法定代表人（签名或盖章）：</w:t>
      </w:r>
    </w:p>
    <w:p w14:paraId="4F265DC0">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595A57F2">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544CDDCE">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4679EDB3">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24"/>
          <w:szCs w:val="24"/>
        </w:rPr>
      </w:pPr>
    </w:p>
    <w:p w14:paraId="65102888">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24"/>
          <w:szCs w:val="24"/>
        </w:rPr>
      </w:pPr>
    </w:p>
    <w:p w14:paraId="2442FC78">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24"/>
          <w:szCs w:val="24"/>
        </w:rPr>
      </w:pPr>
    </w:p>
    <w:p w14:paraId="0B2B9D4F">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24"/>
          <w:szCs w:val="24"/>
        </w:rPr>
      </w:pPr>
    </w:p>
    <w:p w14:paraId="3BF23A9C">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24"/>
          <w:szCs w:val="24"/>
        </w:rPr>
      </w:pPr>
    </w:p>
    <w:p w14:paraId="41C618E3">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sectPr>
          <w:pgSz w:w="11907" w:h="16840"/>
          <w:pgMar w:top="1531" w:right="1588" w:bottom="1418" w:left="1418" w:header="851" w:footer="1191" w:gutter="0"/>
          <w:cols w:space="720" w:num="1"/>
          <w:docGrid w:type="linesAndChars" w:linePitch="332" w:charSpace="0"/>
        </w:sectPr>
      </w:pPr>
    </w:p>
    <w:p w14:paraId="599B32F4">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报价清表</w:t>
      </w:r>
    </w:p>
    <w:tbl>
      <w:tblPr>
        <w:tblStyle w:val="18"/>
        <w:tblW w:w="134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2"/>
        <w:gridCol w:w="5027"/>
        <w:gridCol w:w="1012"/>
        <w:gridCol w:w="1361"/>
        <w:gridCol w:w="1313"/>
        <w:gridCol w:w="1535"/>
        <w:gridCol w:w="2172"/>
      </w:tblGrid>
      <w:tr w14:paraId="3613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32" w:type="dxa"/>
            <w:gridSpan w:val="7"/>
            <w:tcBorders>
              <w:top w:val="nil"/>
              <w:left w:val="nil"/>
              <w:bottom w:val="nil"/>
              <w:right w:val="nil"/>
            </w:tcBorders>
            <w:shd w:val="clear" w:color="auto" w:fill="FFFFFF"/>
            <w:vAlign w:val="center"/>
          </w:tcPr>
          <w:p w14:paraId="5DD80F1B">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32"/>
                <w:szCs w:val="32"/>
                <w:u w:val="none"/>
                <w:lang w:val="en-US" w:eastAsia="zh-CN" w:bidi="ar"/>
              </w:rPr>
              <w:t>雨棚安装报价清单</w:t>
            </w:r>
          </w:p>
        </w:tc>
      </w:tr>
      <w:tr w14:paraId="3CAD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16932">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5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CF012">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项目名称</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A7C06">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A2B27">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46D63">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不含税综合单价/元</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999C9">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合价/元</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2E64A">
            <w:pPr>
              <w:keepNext w:val="0"/>
              <w:keepLines w:val="0"/>
              <w:pageBreakBefore w:val="0"/>
              <w:widowControl/>
              <w:suppressLineNumbers w:val="0"/>
              <w:kinsoku/>
              <w:wordWrap/>
              <w:overflowPunct/>
              <w:topLinePunct w:val="0"/>
              <w:bidi w:val="0"/>
              <w:spacing w:line="6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03BEA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E46C4">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p>
        </w:tc>
        <w:tc>
          <w:tcPr>
            <w:tcW w:w="5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875B8">
            <w:pPr>
              <w:keepNext w:val="0"/>
              <w:keepLines w:val="0"/>
              <w:pageBreakBefore w:val="0"/>
              <w:widowControl/>
              <w:suppressLineNumbers w:val="0"/>
              <w:kinsoku/>
              <w:wordWrap/>
              <w:overflowPunct/>
              <w:topLinePunct w:val="0"/>
              <w:bidi w:val="0"/>
              <w:spacing w:line="600" w:lineRule="exact"/>
              <w:jc w:val="left"/>
              <w:textAlignment w:val="center"/>
              <w:rPr>
                <w:rFonts w:hint="default"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产促中心门前广场品质提升工程</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8573B">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i w:val="0"/>
                <w:iCs w:val="0"/>
                <w:color w:val="000000"/>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E0F50">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i w:val="0"/>
                <w:iCs w:val="0"/>
                <w:color w:val="000000"/>
                <w:sz w:val="24"/>
                <w:szCs w:val="24"/>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66680">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0262E">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E53B5">
            <w:pPr>
              <w:keepNext w:val="0"/>
              <w:keepLines w:val="0"/>
              <w:pageBreakBefore w:val="0"/>
              <w:kinsoku/>
              <w:wordWrap/>
              <w:overflowPunct/>
              <w:topLinePunct w:val="0"/>
              <w:bidi w:val="0"/>
              <w:spacing w:line="600" w:lineRule="exact"/>
              <w:rPr>
                <w:rFonts w:hint="eastAsia" w:ascii="仿宋_GB2312" w:hAnsi="仿宋_GB2312" w:eastAsia="仿宋_GB2312" w:cs="仿宋_GB2312"/>
                <w:i w:val="0"/>
                <w:iCs w:val="0"/>
                <w:color w:val="000000"/>
                <w:sz w:val="24"/>
                <w:szCs w:val="24"/>
                <w:u w:val="none"/>
              </w:rPr>
            </w:pPr>
          </w:p>
        </w:tc>
      </w:tr>
      <w:tr w14:paraId="7A5F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3" w:hRule="atLeast"/>
        </w:trPr>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4028443">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02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E5DC55E">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1.原路面拆除，厚17cm、废渣外运；</w:t>
            </w:r>
          </w:p>
          <w:p w14:paraId="2AD594C0">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2.浇筑C30混凝土厚7cm</w:t>
            </w:r>
          </w:p>
          <w:p w14:paraId="29B8253F">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3.乳化沥透层油</w:t>
            </w:r>
          </w:p>
          <w:p w14:paraId="745CBF8D">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4.中粒式沥青混凝土AC-20厚6cm</w:t>
            </w:r>
          </w:p>
          <w:p w14:paraId="2A50F884">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5.乳化沥青粘层油</w:t>
            </w:r>
          </w:p>
          <w:p w14:paraId="56134727">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6.细粒式改性沥青混凝土SBSAC-13厚</w:t>
            </w:r>
          </w:p>
          <w:p w14:paraId="6931DDE4">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7.区域车位重新画线</w:t>
            </w:r>
          </w:p>
          <w:p w14:paraId="13DEEA76">
            <w:pPr>
              <w:pStyle w:val="2"/>
              <w:pageBreakBefore w:val="0"/>
              <w:kinsoku/>
              <w:wordWrap/>
              <w:overflowPunct/>
              <w:topLinePunct w:val="0"/>
              <w:autoSpaceDE/>
              <w:autoSpaceDN/>
              <w:bidi w:val="0"/>
              <w:adjustRightInd/>
              <w:snapToGrid/>
              <w:spacing w:before="0" w:after="0" w:line="360" w:lineRule="auto"/>
              <w:rPr>
                <w:rFonts w:hint="default"/>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8.人才服务驿站墙面刷白</w:t>
            </w:r>
          </w:p>
        </w:tc>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75E67C5">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M2</w:t>
            </w:r>
          </w:p>
        </w:tc>
        <w:tc>
          <w:tcPr>
            <w:tcW w:w="136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672F09C">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850.00 </w:t>
            </w:r>
          </w:p>
        </w:tc>
        <w:tc>
          <w:tcPr>
            <w:tcW w:w="131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A5F76C3">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p>
        </w:tc>
        <w:tc>
          <w:tcPr>
            <w:tcW w:w="153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E761DD2">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p>
        </w:tc>
        <w:tc>
          <w:tcPr>
            <w:tcW w:w="217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1A69EC8">
            <w:pPr>
              <w:keepNext w:val="0"/>
              <w:keepLines w:val="0"/>
              <w:pageBreakBefore w:val="0"/>
              <w:kinsoku/>
              <w:wordWrap/>
              <w:overflowPunct/>
              <w:topLinePunct w:val="0"/>
              <w:bidi w:val="0"/>
              <w:spacing w:line="600" w:lineRule="exact"/>
              <w:rPr>
                <w:rFonts w:hint="eastAsia" w:ascii="仿宋_GB2312" w:hAnsi="仿宋_GB2312" w:eastAsia="仿宋_GB2312" w:cs="仿宋_GB2312"/>
                <w:i w:val="0"/>
                <w:iCs w:val="0"/>
                <w:color w:val="000000"/>
                <w:sz w:val="24"/>
                <w:szCs w:val="24"/>
                <w:u w:val="none"/>
              </w:rPr>
            </w:pPr>
          </w:p>
        </w:tc>
      </w:tr>
      <w:tr w14:paraId="62DF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1012" w:type="dxa"/>
            <w:tcBorders>
              <w:top w:val="single" w:color="auto" w:sz="4" w:space="0"/>
              <w:left w:val="single" w:color="auto" w:sz="4" w:space="0"/>
              <w:bottom w:val="single" w:color="auto" w:sz="4" w:space="0"/>
              <w:right w:val="single" w:color="auto" w:sz="4" w:space="0"/>
            </w:tcBorders>
            <w:shd w:val="clear" w:color="auto" w:fill="FFFFFF"/>
            <w:vAlign w:val="center"/>
          </w:tcPr>
          <w:p w14:paraId="342C1283">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5027" w:type="dxa"/>
            <w:tcBorders>
              <w:top w:val="single" w:color="auto" w:sz="4" w:space="0"/>
              <w:left w:val="single" w:color="auto" w:sz="4" w:space="0"/>
              <w:bottom w:val="single" w:color="auto" w:sz="4" w:space="0"/>
              <w:right w:val="single" w:color="auto" w:sz="4" w:space="0"/>
            </w:tcBorders>
            <w:shd w:val="clear" w:color="auto" w:fill="FFFFFF"/>
            <w:vAlign w:val="center"/>
          </w:tcPr>
          <w:p w14:paraId="021B6B6F">
            <w:pPr>
              <w:keepNext w:val="0"/>
              <w:keepLines w:val="0"/>
              <w:pageBreakBefore w:val="0"/>
              <w:widowControl/>
              <w:suppressLineNumbers w:val="0"/>
              <w:kinsoku/>
              <w:wordWrap/>
              <w:overflowPunct/>
              <w:topLinePunct w:val="0"/>
              <w:bidi w:val="0"/>
              <w:spacing w:after="200" w:afterAutospacing="0"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1.落地窗改造大门（带人脸识别智能锁）</w:t>
            </w:r>
          </w:p>
          <w:p w14:paraId="11A5F092">
            <w:pPr>
              <w:keepNext w:val="0"/>
              <w:keepLines w:val="0"/>
              <w:pageBreakBefore w:val="0"/>
              <w:widowControl/>
              <w:suppressLineNumbers w:val="0"/>
              <w:kinsoku/>
              <w:wordWrap/>
              <w:overflowPunct/>
              <w:topLinePunct w:val="0"/>
              <w:bidi w:val="0"/>
              <w:spacing w:after="200" w:afterAutospacing="0"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2.迁品牌墙、迁树，花坛拆除清运</w:t>
            </w:r>
          </w:p>
        </w:tc>
        <w:tc>
          <w:tcPr>
            <w:tcW w:w="1012" w:type="dxa"/>
            <w:tcBorders>
              <w:top w:val="single" w:color="auto" w:sz="4" w:space="0"/>
              <w:left w:val="single" w:color="auto" w:sz="4" w:space="0"/>
              <w:bottom w:val="single" w:color="auto" w:sz="4" w:space="0"/>
              <w:right w:val="single" w:color="auto" w:sz="4" w:space="0"/>
            </w:tcBorders>
            <w:shd w:val="clear" w:color="auto" w:fill="FFFFFF"/>
            <w:vAlign w:val="center"/>
          </w:tcPr>
          <w:p w14:paraId="78B1B04E">
            <w:pPr>
              <w:keepNext w:val="0"/>
              <w:keepLines w:val="0"/>
              <w:pageBreakBefore w:val="0"/>
              <w:widowControl/>
              <w:suppressLineNumbers w:val="0"/>
              <w:kinsoku/>
              <w:wordWrap/>
              <w:overflowPunct/>
              <w:topLinePunct w:val="0"/>
              <w:bidi w:val="0"/>
              <w:spacing w:line="60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M2</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14:paraId="4D3C73EA">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5.00 </w:t>
            </w:r>
          </w:p>
        </w:tc>
        <w:tc>
          <w:tcPr>
            <w:tcW w:w="1313" w:type="dxa"/>
            <w:tcBorders>
              <w:top w:val="single" w:color="auto" w:sz="4" w:space="0"/>
              <w:left w:val="single" w:color="auto" w:sz="4" w:space="0"/>
              <w:bottom w:val="single" w:color="auto" w:sz="4" w:space="0"/>
              <w:right w:val="single" w:color="auto" w:sz="4" w:space="0"/>
            </w:tcBorders>
            <w:shd w:val="clear" w:color="auto" w:fill="FFFFFF"/>
            <w:vAlign w:val="center"/>
          </w:tcPr>
          <w:p w14:paraId="13A84AD5">
            <w:pPr>
              <w:keepNext w:val="0"/>
              <w:keepLines w:val="0"/>
              <w:pageBreakBefore w:val="0"/>
              <w:widowControl/>
              <w:suppressLineNumbers w:val="0"/>
              <w:kinsoku/>
              <w:wordWrap/>
              <w:overflowPunct/>
              <w:topLinePunct w:val="0"/>
              <w:bidi w:val="0"/>
              <w:spacing w:line="600" w:lineRule="exact"/>
              <w:jc w:val="both"/>
              <w:textAlignment w:val="center"/>
              <w:rPr>
                <w:rFonts w:hint="eastAsia" w:ascii="仿宋_GB2312" w:hAnsi="仿宋_GB2312" w:eastAsia="仿宋_GB2312" w:cs="仿宋_GB2312"/>
                <w:i w:val="0"/>
                <w:iCs w:val="0"/>
                <w:color w:val="000000"/>
                <w:sz w:val="24"/>
                <w:szCs w:val="24"/>
                <w:u w:val="none"/>
              </w:rPr>
            </w:pPr>
          </w:p>
        </w:tc>
        <w:tc>
          <w:tcPr>
            <w:tcW w:w="1535" w:type="dxa"/>
            <w:tcBorders>
              <w:top w:val="single" w:color="auto" w:sz="4" w:space="0"/>
              <w:left w:val="single" w:color="auto" w:sz="4" w:space="0"/>
              <w:bottom w:val="single" w:color="auto" w:sz="4" w:space="0"/>
              <w:right w:val="single" w:color="auto" w:sz="4" w:space="0"/>
            </w:tcBorders>
            <w:shd w:val="clear" w:color="auto" w:fill="FFFFFF"/>
            <w:vAlign w:val="center"/>
          </w:tcPr>
          <w:p w14:paraId="3001990F">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w:t>
            </w:r>
          </w:p>
        </w:tc>
        <w:tc>
          <w:tcPr>
            <w:tcW w:w="2172" w:type="dxa"/>
            <w:tcBorders>
              <w:top w:val="single" w:color="auto" w:sz="4" w:space="0"/>
              <w:left w:val="single" w:color="auto" w:sz="4" w:space="0"/>
              <w:bottom w:val="single" w:color="auto" w:sz="4" w:space="0"/>
              <w:right w:val="single" w:color="auto" w:sz="4" w:space="0"/>
            </w:tcBorders>
            <w:shd w:val="clear" w:color="auto" w:fill="FFFFFF"/>
            <w:vAlign w:val="center"/>
          </w:tcPr>
          <w:p w14:paraId="1554B2CF">
            <w:pPr>
              <w:keepNext w:val="0"/>
              <w:keepLines w:val="0"/>
              <w:pageBreakBefore w:val="0"/>
              <w:kinsoku/>
              <w:wordWrap/>
              <w:overflowPunct/>
              <w:topLinePunct w:val="0"/>
              <w:bidi w:val="0"/>
              <w:spacing w:line="600" w:lineRule="exact"/>
              <w:rPr>
                <w:rFonts w:hint="eastAsia" w:ascii="仿宋_GB2312" w:hAnsi="仿宋_GB2312" w:eastAsia="仿宋_GB2312" w:cs="仿宋_GB2312"/>
                <w:i w:val="0"/>
                <w:iCs w:val="0"/>
                <w:color w:val="000000"/>
                <w:sz w:val="24"/>
                <w:szCs w:val="24"/>
                <w:u w:val="none"/>
              </w:rPr>
            </w:pPr>
          </w:p>
        </w:tc>
      </w:tr>
      <w:tr w14:paraId="1E9E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2" w:type="dxa"/>
            <w:tcBorders>
              <w:top w:val="single" w:color="auto" w:sz="4" w:space="0"/>
              <w:left w:val="single" w:color="auto" w:sz="4" w:space="0"/>
              <w:bottom w:val="single" w:color="auto" w:sz="4" w:space="0"/>
              <w:right w:val="single" w:color="auto" w:sz="4" w:space="0"/>
            </w:tcBorders>
            <w:shd w:val="clear" w:color="auto" w:fill="FFFFFF"/>
            <w:vAlign w:val="center"/>
          </w:tcPr>
          <w:p w14:paraId="3184191A">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5027" w:type="dxa"/>
            <w:tcBorders>
              <w:top w:val="single" w:color="auto" w:sz="4" w:space="0"/>
              <w:left w:val="single" w:color="auto" w:sz="4" w:space="0"/>
              <w:bottom w:val="single" w:color="auto" w:sz="4" w:space="0"/>
              <w:right w:val="single" w:color="auto" w:sz="4" w:space="0"/>
            </w:tcBorders>
            <w:shd w:val="clear" w:color="auto" w:fill="FFFFFF"/>
            <w:vAlign w:val="center"/>
          </w:tcPr>
          <w:p w14:paraId="75075E54">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不含税合计</w:t>
            </w:r>
          </w:p>
        </w:tc>
        <w:tc>
          <w:tcPr>
            <w:tcW w:w="522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22DA77F">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p>
        </w:tc>
        <w:tc>
          <w:tcPr>
            <w:tcW w:w="2172" w:type="dxa"/>
            <w:tcBorders>
              <w:top w:val="single" w:color="auto" w:sz="4" w:space="0"/>
              <w:left w:val="single" w:color="auto" w:sz="4" w:space="0"/>
              <w:bottom w:val="single" w:color="auto" w:sz="4" w:space="0"/>
              <w:right w:val="single" w:color="auto" w:sz="4" w:space="0"/>
            </w:tcBorders>
            <w:shd w:val="clear" w:color="auto" w:fill="FFFFFF"/>
            <w:vAlign w:val="center"/>
          </w:tcPr>
          <w:p w14:paraId="3EA3425D">
            <w:pPr>
              <w:keepNext w:val="0"/>
              <w:keepLines w:val="0"/>
              <w:pageBreakBefore w:val="0"/>
              <w:kinsoku/>
              <w:wordWrap/>
              <w:overflowPunct/>
              <w:topLinePunct w:val="0"/>
              <w:bidi w:val="0"/>
              <w:spacing w:line="600" w:lineRule="exact"/>
              <w:rPr>
                <w:rFonts w:hint="eastAsia" w:ascii="仿宋_GB2312" w:hAnsi="仿宋_GB2312" w:eastAsia="仿宋_GB2312" w:cs="仿宋_GB2312"/>
                <w:i w:val="0"/>
                <w:iCs w:val="0"/>
                <w:color w:val="000000"/>
                <w:sz w:val="24"/>
                <w:szCs w:val="24"/>
                <w:u w:val="none"/>
              </w:rPr>
            </w:pPr>
          </w:p>
        </w:tc>
      </w:tr>
      <w:tr w14:paraId="1D822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2" w:type="dxa"/>
            <w:tcBorders>
              <w:top w:val="single" w:color="auto" w:sz="4" w:space="0"/>
              <w:left w:val="single" w:color="auto" w:sz="4" w:space="0"/>
              <w:bottom w:val="single" w:color="auto" w:sz="4" w:space="0"/>
              <w:right w:val="single" w:color="auto" w:sz="4" w:space="0"/>
            </w:tcBorders>
            <w:shd w:val="clear" w:color="auto" w:fill="FFFFFF"/>
            <w:vAlign w:val="center"/>
          </w:tcPr>
          <w:p w14:paraId="3C7C8898">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4</w:t>
            </w:r>
          </w:p>
        </w:tc>
        <w:tc>
          <w:tcPr>
            <w:tcW w:w="5027" w:type="dxa"/>
            <w:tcBorders>
              <w:top w:val="single" w:color="auto" w:sz="4" w:space="0"/>
              <w:left w:val="single" w:color="auto" w:sz="4" w:space="0"/>
              <w:bottom w:val="single" w:color="auto" w:sz="4" w:space="0"/>
              <w:right w:val="single" w:color="auto" w:sz="4" w:space="0"/>
            </w:tcBorders>
            <w:shd w:val="clear" w:color="auto" w:fill="FFFFFF"/>
            <w:vAlign w:val="center"/>
          </w:tcPr>
          <w:p w14:paraId="70BBD12A">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税金（9 %）</w:t>
            </w:r>
          </w:p>
        </w:tc>
        <w:tc>
          <w:tcPr>
            <w:tcW w:w="522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D96FFC6">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p>
        </w:tc>
        <w:tc>
          <w:tcPr>
            <w:tcW w:w="2172" w:type="dxa"/>
            <w:tcBorders>
              <w:top w:val="single" w:color="auto" w:sz="4" w:space="0"/>
              <w:left w:val="single" w:color="auto" w:sz="4" w:space="0"/>
              <w:bottom w:val="single" w:color="auto" w:sz="4" w:space="0"/>
              <w:right w:val="single" w:color="auto" w:sz="4" w:space="0"/>
            </w:tcBorders>
            <w:shd w:val="clear" w:color="auto" w:fill="FFFFFF"/>
            <w:vAlign w:val="center"/>
          </w:tcPr>
          <w:p w14:paraId="32658197">
            <w:pPr>
              <w:keepNext w:val="0"/>
              <w:keepLines w:val="0"/>
              <w:pageBreakBefore w:val="0"/>
              <w:kinsoku/>
              <w:wordWrap/>
              <w:overflowPunct/>
              <w:topLinePunct w:val="0"/>
              <w:bidi w:val="0"/>
              <w:spacing w:line="600" w:lineRule="exact"/>
              <w:rPr>
                <w:rFonts w:hint="eastAsia" w:ascii="仿宋_GB2312" w:hAnsi="仿宋_GB2312" w:eastAsia="仿宋_GB2312" w:cs="仿宋_GB2312"/>
                <w:i w:val="0"/>
                <w:iCs w:val="0"/>
                <w:color w:val="000000"/>
                <w:sz w:val="24"/>
                <w:szCs w:val="24"/>
                <w:u w:val="none"/>
              </w:rPr>
            </w:pPr>
          </w:p>
        </w:tc>
      </w:tr>
      <w:tr w14:paraId="0868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2" w:type="dxa"/>
            <w:tcBorders>
              <w:top w:val="single" w:color="auto" w:sz="4" w:space="0"/>
              <w:left w:val="single" w:color="auto" w:sz="4" w:space="0"/>
              <w:bottom w:val="single" w:color="auto" w:sz="4" w:space="0"/>
              <w:right w:val="single" w:color="auto" w:sz="4" w:space="0"/>
            </w:tcBorders>
            <w:shd w:val="clear" w:color="auto" w:fill="FFFFFF"/>
            <w:vAlign w:val="center"/>
          </w:tcPr>
          <w:p w14:paraId="72436F59">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w:t>
            </w:r>
          </w:p>
        </w:tc>
        <w:tc>
          <w:tcPr>
            <w:tcW w:w="5027" w:type="dxa"/>
            <w:tcBorders>
              <w:top w:val="single" w:color="auto" w:sz="4" w:space="0"/>
              <w:left w:val="single" w:color="auto" w:sz="4" w:space="0"/>
              <w:bottom w:val="single" w:color="auto" w:sz="4" w:space="0"/>
              <w:right w:val="single" w:color="auto" w:sz="4" w:space="0"/>
            </w:tcBorders>
            <w:shd w:val="clear" w:color="auto" w:fill="FFFFFF"/>
            <w:vAlign w:val="center"/>
          </w:tcPr>
          <w:p w14:paraId="739E2630">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含税合计</w:t>
            </w:r>
          </w:p>
        </w:tc>
        <w:tc>
          <w:tcPr>
            <w:tcW w:w="522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31DC29D">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w:t>
            </w:r>
          </w:p>
        </w:tc>
        <w:tc>
          <w:tcPr>
            <w:tcW w:w="2172" w:type="dxa"/>
            <w:tcBorders>
              <w:top w:val="single" w:color="auto" w:sz="4" w:space="0"/>
              <w:left w:val="single" w:color="auto" w:sz="4" w:space="0"/>
              <w:bottom w:val="single" w:color="auto" w:sz="4" w:space="0"/>
              <w:right w:val="single" w:color="auto" w:sz="4" w:space="0"/>
            </w:tcBorders>
            <w:shd w:val="clear" w:color="auto" w:fill="FFFFFF"/>
            <w:vAlign w:val="center"/>
          </w:tcPr>
          <w:p w14:paraId="1C02BF21">
            <w:pPr>
              <w:keepNext w:val="0"/>
              <w:keepLines w:val="0"/>
              <w:pageBreakBefore w:val="0"/>
              <w:kinsoku/>
              <w:wordWrap/>
              <w:overflowPunct/>
              <w:topLinePunct w:val="0"/>
              <w:bidi w:val="0"/>
              <w:spacing w:line="600" w:lineRule="exact"/>
              <w:rPr>
                <w:rFonts w:hint="eastAsia" w:ascii="仿宋_GB2312" w:hAnsi="仿宋_GB2312" w:eastAsia="仿宋_GB2312" w:cs="仿宋_GB2312"/>
                <w:i w:val="0"/>
                <w:iCs w:val="0"/>
                <w:color w:val="000000"/>
                <w:sz w:val="24"/>
                <w:szCs w:val="24"/>
                <w:u w:val="none"/>
              </w:rPr>
            </w:pPr>
          </w:p>
        </w:tc>
      </w:tr>
    </w:tbl>
    <w:p w14:paraId="3D666C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上述施工面积以实际工程量为准，最终合同结算价原则上不高于报价。</w:t>
      </w:r>
    </w:p>
    <w:p w14:paraId="6DC0EA88">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p>
    <w:p w14:paraId="302EE009">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响应人名称（加盖公章）：</w:t>
      </w:r>
    </w:p>
    <w:p w14:paraId="72F44463">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法定代表人（签名或盖章）：</w:t>
      </w:r>
    </w:p>
    <w:p w14:paraId="0D2F9615">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482B5CBA">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57507B1B">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24"/>
          <w:szCs w:val="24"/>
        </w:rPr>
        <w:sectPr>
          <w:pgSz w:w="16840" w:h="11907" w:orient="landscape"/>
          <w:pgMar w:top="1418" w:right="1531" w:bottom="1588" w:left="1418" w:header="851" w:footer="1191" w:gutter="0"/>
          <w:cols w:space="720" w:num="1"/>
          <w:docGrid w:type="linesAndChars" w:linePitch="332" w:charSpace="0"/>
        </w:sectPr>
      </w:pPr>
      <w:r>
        <w:rPr>
          <w:rFonts w:hint="eastAsia" w:ascii="仿宋_GB2312" w:hAnsi="仿宋_GB2312" w:eastAsia="仿宋_GB2312" w:cs="仿宋_GB2312"/>
          <w:sz w:val="32"/>
          <w:szCs w:val="32"/>
        </w:rPr>
        <w:t>日期：</w:t>
      </w:r>
    </w:p>
    <w:p w14:paraId="1CD84D19">
      <w:pPr>
        <w:pStyle w:val="25"/>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3D6CC2E3">
      <w:pPr>
        <w:pStyle w:val="39"/>
        <w:keepNext w:val="0"/>
        <w:keepLines w:val="0"/>
        <w:pageBreakBefore w:val="0"/>
        <w:kinsoku/>
        <w:wordWrap/>
        <w:overflowPunct/>
        <w:topLinePunct w:val="0"/>
        <w:bidi w:val="0"/>
        <w:spacing w:line="600" w:lineRule="exact"/>
        <w:ind w:firstLine="0" w:firstLineChars="0"/>
        <w:jc w:val="left"/>
        <w:outlineLvl w:val="1"/>
        <w:rPr>
          <w:rFonts w:hint="eastAsia" w:ascii="黑体" w:hAnsi="黑体" w:eastAsia="黑体" w:cs="黑体"/>
          <w:sz w:val="28"/>
          <w:szCs w:val="28"/>
        </w:rPr>
      </w:pPr>
      <w:r>
        <w:rPr>
          <w:rFonts w:hint="eastAsia" w:ascii="黑体" w:hAnsi="黑体" w:eastAsia="黑体" w:cs="黑体"/>
          <w:sz w:val="28"/>
          <w:szCs w:val="28"/>
        </w:rPr>
        <w:t>附件三 法人证明</w:t>
      </w:r>
    </w:p>
    <w:p w14:paraId="50E95BB5">
      <w:pPr>
        <w:pStyle w:val="39"/>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24"/>
          <w:szCs w:val="24"/>
        </w:rPr>
      </w:pPr>
    </w:p>
    <w:p w14:paraId="779F0A10">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法定代表人身份证明书及法定代表人身份证复印件</w:t>
      </w:r>
    </w:p>
    <w:p w14:paraId="45E691E1">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4A5C76FB">
      <w:pPr>
        <w:keepNext w:val="0"/>
        <w:keepLines w:val="0"/>
        <w:pageBreakBefore w:val="0"/>
        <w:kinsoku/>
        <w:wordWrap/>
        <w:overflowPunct/>
        <w:topLinePunct w:val="0"/>
        <w:bidi w:val="0"/>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东莞市东实产城发展有限公司：</w:t>
      </w:r>
    </w:p>
    <w:p w14:paraId="358D3DA3">
      <w:pPr>
        <w:pStyle w:val="38"/>
        <w:keepNext w:val="0"/>
        <w:keepLines w:val="0"/>
        <w:pageBreakBefore w:val="0"/>
        <w:kinsoku/>
        <w:wordWrap/>
        <w:overflowPunct/>
        <w:topLinePunct w:val="0"/>
        <w:bidi w:val="0"/>
        <w:spacing w:line="600" w:lineRule="exact"/>
        <w:ind w:firstLine="65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本证明书声明：注册于     （国家名称）的</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（响应人名称）在下面签字的</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（法定代表人姓名、职务）为本公司的合法代表人（</w:t>
      </w:r>
      <w:r>
        <w:rPr>
          <w:rFonts w:hint="eastAsia" w:ascii="仿宋_GB2312" w:hAnsi="仿宋_GB2312" w:eastAsia="仿宋_GB2312" w:cs="仿宋_GB2312"/>
          <w:b/>
          <w:bCs/>
          <w:sz w:val="32"/>
          <w:szCs w:val="32"/>
        </w:rPr>
        <w:t>须附法定代表人身份证复印件</w:t>
      </w:r>
      <w:r>
        <w:rPr>
          <w:rFonts w:hint="eastAsia" w:ascii="仿宋_GB2312" w:hAnsi="仿宋_GB2312" w:eastAsia="仿宋_GB2312" w:cs="仿宋_GB2312"/>
          <w:sz w:val="32"/>
          <w:szCs w:val="32"/>
        </w:rPr>
        <w:t>）。</w:t>
      </w:r>
    </w:p>
    <w:p w14:paraId="7824D0FD">
      <w:pPr>
        <w:keepNext w:val="0"/>
        <w:keepLines w:val="0"/>
        <w:pageBreakBefore w:val="0"/>
        <w:kinsoku/>
        <w:wordWrap/>
        <w:overflowPunct/>
        <w:topLinePunct w:val="0"/>
        <w:bidi w:val="0"/>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103460CC">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p>
    <w:p w14:paraId="2940324A">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p>
    <w:p w14:paraId="2F99F75A">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p>
    <w:p w14:paraId="6B408C82">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响应人名称（加盖公章）：</w:t>
      </w:r>
    </w:p>
    <w:p w14:paraId="33A9D4CC">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响应人地址：</w:t>
      </w:r>
    </w:p>
    <w:p w14:paraId="3984F8DA">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法定代表人（签名或盖私章）：</w:t>
      </w:r>
    </w:p>
    <w:p w14:paraId="03E1CBE0">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p w14:paraId="380D6AF0">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4644160B">
      <w:pPr>
        <w:keepNext w:val="0"/>
        <w:keepLines w:val="0"/>
        <w:pageBreakBefore w:val="0"/>
        <w:widowControl/>
        <w:kinsoku/>
        <w:wordWrap/>
        <w:overflowPunct/>
        <w:topLinePunct w:val="0"/>
        <w:bidi w:val="0"/>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bookmarkStart w:id="2" w:name="_Toc384752807"/>
    </w:p>
    <w:p w14:paraId="319E7BC2">
      <w:pPr>
        <w:pStyle w:val="39"/>
        <w:keepNext w:val="0"/>
        <w:keepLines w:val="0"/>
        <w:pageBreakBefore w:val="0"/>
        <w:kinsoku/>
        <w:wordWrap/>
        <w:overflowPunct/>
        <w:topLinePunct w:val="0"/>
        <w:bidi w:val="0"/>
        <w:spacing w:line="600" w:lineRule="exact"/>
        <w:ind w:firstLine="0" w:firstLineChars="0"/>
        <w:jc w:val="left"/>
        <w:outlineLvl w:val="1"/>
        <w:rPr>
          <w:rFonts w:hint="eastAsia" w:ascii="黑体" w:hAnsi="黑体" w:eastAsia="黑体" w:cs="黑体"/>
          <w:sz w:val="28"/>
          <w:szCs w:val="28"/>
        </w:rPr>
      </w:pPr>
      <w:bookmarkStart w:id="3" w:name="_Hlk40704362"/>
      <w:r>
        <w:rPr>
          <w:rFonts w:hint="eastAsia" w:ascii="黑体" w:hAnsi="黑体" w:eastAsia="黑体" w:cs="黑体"/>
          <w:sz w:val="28"/>
          <w:szCs w:val="28"/>
        </w:rPr>
        <w:t>附件四 法人授权书</w:t>
      </w:r>
    </w:p>
    <w:p w14:paraId="5206DADD">
      <w:pPr>
        <w:keepNext w:val="0"/>
        <w:keepLines w:val="0"/>
        <w:pageBreakBefore w:val="0"/>
        <w:widowControl/>
        <w:kinsoku/>
        <w:wordWrap/>
        <w:overflowPunct/>
        <w:topLinePunct w:val="0"/>
        <w:bidi w:val="0"/>
        <w:spacing w:line="600" w:lineRule="exact"/>
        <w:jc w:val="center"/>
        <w:rPr>
          <w:rFonts w:hint="eastAsia" w:ascii="仿宋_GB2312" w:hAnsi="仿宋_GB2312" w:eastAsia="仿宋_GB2312" w:cs="仿宋_GB2312"/>
          <w:b/>
          <w:sz w:val="24"/>
          <w:szCs w:val="24"/>
        </w:rPr>
      </w:pPr>
    </w:p>
    <w:p w14:paraId="50A6ED42">
      <w:pPr>
        <w:keepNext w:val="0"/>
        <w:keepLines w:val="0"/>
        <w:pageBreakBefore w:val="0"/>
        <w:widowControl/>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授权委托书</w:t>
      </w:r>
      <w:bookmarkEnd w:id="2"/>
    </w:p>
    <w:p w14:paraId="24A2B932">
      <w:pPr>
        <w:pStyle w:val="38"/>
        <w:keepNext w:val="0"/>
        <w:keepLines w:val="0"/>
        <w:pageBreakBefore w:val="0"/>
        <w:kinsoku/>
        <w:wordWrap/>
        <w:overflowPunct/>
        <w:topLinePunct w:val="0"/>
        <w:bidi w:val="0"/>
        <w:spacing w:line="600" w:lineRule="exact"/>
        <w:ind w:firstLine="0" w:firstLineChars="0"/>
        <w:rPr>
          <w:rFonts w:hint="eastAsia" w:ascii="仿宋_GB2312" w:hAnsi="仿宋_GB2312" w:eastAsia="仿宋_GB2312" w:cs="仿宋_GB2312"/>
          <w:sz w:val="24"/>
          <w:szCs w:val="24"/>
        </w:rPr>
      </w:pPr>
    </w:p>
    <w:p w14:paraId="0C7A9550">
      <w:pPr>
        <w:keepNext w:val="0"/>
        <w:keepLines w:val="0"/>
        <w:pageBreakBefore w:val="0"/>
        <w:kinsoku/>
        <w:wordWrap/>
        <w:overflowPunct/>
        <w:topLinePunct w:val="0"/>
        <w:bidi w:val="0"/>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东莞市东实产城发展有限公司：</w:t>
      </w:r>
    </w:p>
    <w:p w14:paraId="0AE1B4C3">
      <w:pPr>
        <w:pStyle w:val="38"/>
        <w:keepNext w:val="0"/>
        <w:keepLines w:val="0"/>
        <w:pageBreakBefore w:val="0"/>
        <w:kinsoku/>
        <w:wordWrap/>
        <w:overflowPunct/>
        <w:topLinePunct w:val="0"/>
        <w:bidi w:val="0"/>
        <w:spacing w:line="600" w:lineRule="exact"/>
        <w:ind w:firstLine="65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本委托书声明：在下面签字的</w:t>
      </w:r>
      <w:r>
        <w:rPr>
          <w:rFonts w:hint="eastAsia" w:ascii="仿宋_GB2312" w:hAnsi="仿宋_GB2312" w:eastAsia="仿宋_GB2312" w:cs="仿宋_GB2312"/>
          <w:sz w:val="32"/>
          <w:szCs w:val="32"/>
          <w:u w:val="single"/>
        </w:rPr>
        <w:t>（填写法定代表人姓名、职务）</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u w:val="single"/>
        </w:rPr>
        <w:t>（填写响应人名称）</w:t>
      </w:r>
      <w:r>
        <w:rPr>
          <w:rFonts w:hint="eastAsia" w:ascii="仿宋_GB2312" w:hAnsi="仿宋_GB2312" w:eastAsia="仿宋_GB2312" w:cs="仿宋_GB2312"/>
          <w:sz w:val="32"/>
          <w:szCs w:val="32"/>
        </w:rPr>
        <w:t>委托在下面签字的</w:t>
      </w:r>
      <w:r>
        <w:rPr>
          <w:rFonts w:hint="eastAsia" w:ascii="仿宋_GB2312" w:hAnsi="仿宋_GB2312" w:eastAsia="仿宋_GB2312" w:cs="仿宋_GB2312"/>
          <w:sz w:val="32"/>
          <w:szCs w:val="32"/>
          <w:u w:val="single"/>
        </w:rPr>
        <w:t>（填写受委托人的姓名、职务）</w:t>
      </w:r>
      <w:r>
        <w:rPr>
          <w:rFonts w:hint="eastAsia" w:ascii="仿宋_GB2312" w:hAnsi="仿宋_GB2312" w:eastAsia="仿宋_GB2312" w:cs="仿宋_GB2312"/>
          <w:sz w:val="32"/>
          <w:szCs w:val="32"/>
        </w:rPr>
        <w:t>为本公司的合法代表人，就</w:t>
      </w:r>
      <w:r>
        <w:rPr>
          <w:rFonts w:hint="eastAsia" w:ascii="仿宋_GB2312" w:hAnsi="仿宋_GB2312" w:eastAsia="仿宋_GB2312" w:cs="仿宋_GB2312"/>
          <w:sz w:val="32"/>
          <w:szCs w:val="32"/>
          <w:u w:val="single"/>
        </w:rPr>
        <w:t>（填写项目名称）</w:t>
      </w:r>
      <w:r>
        <w:rPr>
          <w:rFonts w:hint="eastAsia" w:ascii="仿宋_GB2312" w:hAnsi="仿宋_GB2312" w:eastAsia="仿宋_GB2312" w:cs="仿宋_GB2312"/>
          <w:sz w:val="32"/>
          <w:szCs w:val="32"/>
        </w:rPr>
        <w:t>项目等相关服务的谈判和合同的执行，以我方的名义处理一切与之有关的事宜（相关身份证复印件须附后）。</w:t>
      </w:r>
    </w:p>
    <w:p w14:paraId="489F84B0">
      <w:pPr>
        <w:pStyle w:val="38"/>
        <w:keepNext w:val="0"/>
        <w:keepLines w:val="0"/>
        <w:pageBreakBefore w:val="0"/>
        <w:kinsoku/>
        <w:wordWrap/>
        <w:overflowPunct/>
        <w:topLinePunct w:val="0"/>
        <w:bidi w:val="0"/>
        <w:spacing w:line="600" w:lineRule="exact"/>
        <w:ind w:firstLine="659"/>
        <w:rPr>
          <w:rFonts w:hint="eastAsia" w:ascii="仿宋_GB2312" w:hAnsi="仿宋_GB2312" w:eastAsia="仿宋_GB2312" w:cs="仿宋_GB2312"/>
          <w:sz w:val="32"/>
          <w:szCs w:val="32"/>
        </w:rPr>
      </w:pPr>
    </w:p>
    <w:p w14:paraId="1E31AD3E">
      <w:pPr>
        <w:pStyle w:val="38"/>
        <w:keepNext w:val="0"/>
        <w:keepLines w:val="0"/>
        <w:pageBreakBefore w:val="0"/>
        <w:kinsoku/>
        <w:wordWrap/>
        <w:overflowPunct/>
        <w:topLinePunct w:val="0"/>
        <w:bidi w:val="0"/>
        <w:spacing w:line="600" w:lineRule="exact"/>
        <w:ind w:firstLine="65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本委托书于</w:t>
      </w:r>
      <w:r>
        <w:rPr>
          <w:rFonts w:hint="eastAsia" w:ascii="仿宋_GB2312" w:hAnsi="仿宋_GB2312" w:eastAsia="仿宋_GB2312" w:cs="仿宋_GB2312"/>
          <w:color w:val="000000"/>
          <w:sz w:val="32"/>
          <w:szCs w:val="32"/>
          <w:u w:val="single"/>
        </w:rPr>
        <w:t xml:space="preserve">  年  月  日至  年  月  日</w:t>
      </w:r>
      <w:r>
        <w:rPr>
          <w:rFonts w:hint="eastAsia" w:ascii="仿宋_GB2312" w:hAnsi="仿宋_GB2312" w:eastAsia="仿宋_GB2312" w:cs="仿宋_GB2312"/>
          <w:color w:val="000000"/>
          <w:sz w:val="32"/>
          <w:szCs w:val="32"/>
        </w:rPr>
        <w:t>签字生效，有效期与询价有效期一致，特此声明。（有效期不得少于90个日历日）</w:t>
      </w:r>
    </w:p>
    <w:p w14:paraId="0DB83538">
      <w:pPr>
        <w:pStyle w:val="38"/>
        <w:keepNext w:val="0"/>
        <w:keepLines w:val="0"/>
        <w:pageBreakBefore w:val="0"/>
        <w:kinsoku/>
        <w:wordWrap/>
        <w:overflowPunct/>
        <w:topLinePunct w:val="0"/>
        <w:bidi w:val="0"/>
        <w:spacing w:line="600" w:lineRule="exact"/>
        <w:ind w:firstLine="659"/>
        <w:rPr>
          <w:rFonts w:hint="eastAsia" w:ascii="仿宋_GB2312" w:hAnsi="仿宋_GB2312" w:eastAsia="仿宋_GB2312" w:cs="仿宋_GB2312"/>
          <w:color w:val="000000"/>
          <w:sz w:val="32"/>
          <w:szCs w:val="32"/>
        </w:rPr>
      </w:pPr>
    </w:p>
    <w:p w14:paraId="2176AB38">
      <w:pPr>
        <w:pStyle w:val="38"/>
        <w:keepNext w:val="0"/>
        <w:keepLines w:val="0"/>
        <w:pageBreakBefore w:val="0"/>
        <w:kinsoku/>
        <w:wordWrap/>
        <w:overflowPunct/>
        <w:topLinePunct w:val="0"/>
        <w:bidi w:val="0"/>
        <w:spacing w:line="600" w:lineRule="exact"/>
        <w:ind w:right="16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响应人名称（加盖公章）：</w:t>
      </w:r>
    </w:p>
    <w:p w14:paraId="0FCFA19E">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响应人地址：</w:t>
      </w:r>
    </w:p>
    <w:p w14:paraId="3CAF5DA8">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3E6E4E53">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p w14:paraId="721CB04A">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受委托人（签字或盖章）：</w:t>
      </w:r>
    </w:p>
    <w:p w14:paraId="755DF408">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p w14:paraId="0336E936">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bookmarkEnd w:id="3"/>
    <w:p w14:paraId="31D73A4C">
      <w:pPr>
        <w:pStyle w:val="39"/>
        <w:keepNext w:val="0"/>
        <w:keepLines w:val="0"/>
        <w:pageBreakBefore w:val="0"/>
        <w:kinsoku/>
        <w:wordWrap/>
        <w:overflowPunct/>
        <w:topLinePunct w:val="0"/>
        <w:bidi w:val="0"/>
        <w:spacing w:line="600" w:lineRule="exact"/>
        <w:ind w:firstLine="0" w:firstLineChars="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黑体" w:hAnsi="黑体" w:eastAsia="黑体" w:cs="黑体"/>
          <w:sz w:val="28"/>
          <w:szCs w:val="28"/>
        </w:rPr>
        <w:t>附件五 承诺函</w:t>
      </w:r>
    </w:p>
    <w:p w14:paraId="4881D9EA">
      <w:pPr>
        <w:pStyle w:val="39"/>
        <w:keepNext w:val="0"/>
        <w:keepLines w:val="0"/>
        <w:pageBreakBefore w:val="0"/>
        <w:kinsoku/>
        <w:wordWrap/>
        <w:overflowPunct/>
        <w:topLinePunct w:val="0"/>
        <w:bidi w:val="0"/>
        <w:spacing w:line="600" w:lineRule="exact"/>
        <w:ind w:firstLine="0" w:firstLineChars="0"/>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承诺函</w:t>
      </w:r>
    </w:p>
    <w:p w14:paraId="31E6E58D">
      <w:pPr>
        <w:keepNext w:val="0"/>
        <w:keepLines w:val="0"/>
        <w:pageBreakBefore w:val="0"/>
        <w:kinsoku/>
        <w:wordWrap/>
        <w:overflowPunct/>
        <w:topLinePunct w:val="0"/>
        <w:bidi w:val="0"/>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东莞市东实产城发展有限公司：</w:t>
      </w:r>
    </w:p>
    <w:p w14:paraId="38EB328E">
      <w:pPr>
        <w:pStyle w:val="38"/>
        <w:keepNext w:val="0"/>
        <w:keepLines w:val="0"/>
        <w:pageBreakBefore w:val="0"/>
        <w:kinsoku/>
        <w:wordWrap/>
        <w:overflowPunct/>
        <w:topLinePunct w:val="0"/>
        <w:bidi w:val="0"/>
        <w:spacing w:line="600" w:lineRule="exact"/>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我司就参加</w:t>
      </w:r>
      <w:r>
        <w:rPr>
          <w:rFonts w:hint="eastAsia" w:ascii="仿宋_GB2312" w:hAnsi="仿宋_GB2312" w:eastAsia="仿宋_GB2312" w:cs="仿宋_GB2312"/>
          <w:sz w:val="32"/>
          <w:szCs w:val="32"/>
          <w:u w:val="single"/>
        </w:rPr>
        <w:t xml:space="preserve">         （项目名称）</w:t>
      </w:r>
      <w:r>
        <w:rPr>
          <w:rFonts w:hint="eastAsia" w:ascii="仿宋_GB2312" w:hAnsi="仿宋_GB2312" w:eastAsia="仿宋_GB2312" w:cs="仿宋_GB2312"/>
          <w:sz w:val="32"/>
          <w:szCs w:val="32"/>
        </w:rPr>
        <w:t>项目投标工作，作出以下承诺：</w:t>
      </w:r>
    </w:p>
    <w:p w14:paraId="5C9C74CD">
      <w:pPr>
        <w:pStyle w:val="38"/>
        <w:keepNext w:val="0"/>
        <w:keepLines w:val="0"/>
        <w:pageBreakBefore w:val="0"/>
        <w:kinsoku/>
        <w:wordWrap/>
        <w:overflowPunct/>
        <w:topLinePunct w:val="0"/>
        <w:bidi w:val="0"/>
        <w:spacing w:line="600" w:lineRule="exact"/>
        <w:ind w:firstLine="65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我公司已充分了解采购项目情况，本次报价完全响应询价文件的要求，我公司所提供的</w:t>
      </w:r>
      <w:r>
        <w:rPr>
          <w:rFonts w:hint="eastAsia" w:ascii="仿宋_GB2312" w:hAnsi="仿宋_GB2312" w:eastAsia="仿宋_GB2312" w:cs="仿宋_GB2312"/>
          <w:sz w:val="32"/>
          <w:szCs w:val="32"/>
          <w:u w:val="single"/>
        </w:rPr>
        <w:t xml:space="preserve">      （服务内容）</w:t>
      </w:r>
      <w:r>
        <w:rPr>
          <w:rFonts w:hint="eastAsia" w:ascii="仿宋_GB2312" w:hAnsi="仿宋_GB2312" w:eastAsia="仿宋_GB2312" w:cs="仿宋_GB2312"/>
          <w:sz w:val="32"/>
          <w:szCs w:val="32"/>
        </w:rPr>
        <w:t>等于或优于采购人需求，并承诺如不满足采购人需求，采购人有权取消合同并进行违约处罚。</w:t>
      </w:r>
    </w:p>
    <w:p w14:paraId="5A9D53D6">
      <w:pPr>
        <w:pStyle w:val="38"/>
        <w:keepNext w:val="0"/>
        <w:keepLines w:val="0"/>
        <w:pageBreakBefore w:val="0"/>
        <w:kinsoku/>
        <w:wordWrap/>
        <w:overflowPunct/>
        <w:topLinePunct w:val="0"/>
        <w:bidi w:val="0"/>
        <w:spacing w:line="600" w:lineRule="exact"/>
        <w:ind w:firstLine="659"/>
        <w:rPr>
          <w:rFonts w:hint="eastAsia" w:ascii="仿宋_GB2312" w:hAnsi="仿宋_GB2312" w:eastAsia="仿宋_GB2312" w:cs="仿宋_GB2312"/>
          <w:sz w:val="32"/>
          <w:szCs w:val="32"/>
        </w:rPr>
      </w:pPr>
    </w:p>
    <w:p w14:paraId="3E84EBDF">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p>
    <w:p w14:paraId="43BB2A0C">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p>
    <w:p w14:paraId="64C81CBC">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p>
    <w:p w14:paraId="052FFE14">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p>
    <w:p w14:paraId="15D31453">
      <w:pPr>
        <w:pStyle w:val="38"/>
        <w:keepNext w:val="0"/>
        <w:keepLines w:val="0"/>
        <w:pageBreakBefore w:val="0"/>
        <w:kinsoku/>
        <w:wordWrap/>
        <w:overflowPunct/>
        <w:topLinePunct w:val="0"/>
        <w:bidi w:val="0"/>
        <w:spacing w:line="600" w:lineRule="exact"/>
        <w:ind w:right="16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响应人名称（加盖公章）：</w:t>
      </w:r>
    </w:p>
    <w:p w14:paraId="13345ECE">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响应人地址：</w:t>
      </w:r>
    </w:p>
    <w:p w14:paraId="2F1BAB21">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39F1D1CE">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p w14:paraId="735C94EC">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205E783A">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24"/>
          <w:szCs w:val="24"/>
        </w:rPr>
      </w:pPr>
    </w:p>
    <w:p w14:paraId="069E4E1A">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24"/>
          <w:szCs w:val="24"/>
        </w:rPr>
      </w:pPr>
    </w:p>
    <w:p w14:paraId="3EFDD50E">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466E4509">
      <w:pPr>
        <w:keepNext w:val="0"/>
        <w:keepLines w:val="0"/>
        <w:pageBreakBefore w:val="0"/>
        <w:widowControl/>
        <w:kinsoku/>
        <w:wordWrap/>
        <w:overflowPunct/>
        <w:topLinePunct w:val="0"/>
        <w:bidi w:val="0"/>
        <w:spacing w:line="600" w:lineRule="exact"/>
        <w:jc w:val="left"/>
        <w:rPr>
          <w:rFonts w:hint="eastAsia" w:ascii="仿宋_GB2312" w:hAnsi="仿宋_GB2312" w:eastAsia="仿宋_GB2312" w:cs="仿宋_GB2312"/>
          <w:sz w:val="24"/>
          <w:szCs w:val="24"/>
        </w:rPr>
      </w:pPr>
    </w:p>
    <w:p w14:paraId="6C24BA71">
      <w:pPr>
        <w:pStyle w:val="39"/>
        <w:keepNext w:val="0"/>
        <w:keepLines w:val="0"/>
        <w:pageBreakBefore w:val="0"/>
        <w:kinsoku/>
        <w:wordWrap/>
        <w:overflowPunct/>
        <w:topLinePunct w:val="0"/>
        <w:bidi w:val="0"/>
        <w:spacing w:line="600" w:lineRule="exact"/>
        <w:ind w:firstLine="0" w:firstLineChars="0"/>
        <w:jc w:val="left"/>
        <w:outlineLvl w:val="1"/>
        <w:rPr>
          <w:rFonts w:hint="eastAsia" w:ascii="黑体" w:hAnsi="黑体" w:eastAsia="黑体" w:cs="黑体"/>
          <w:sz w:val="28"/>
          <w:szCs w:val="28"/>
        </w:rPr>
      </w:pPr>
      <w:bookmarkStart w:id="4" w:name="_Hlk40704598"/>
      <w:r>
        <w:rPr>
          <w:rFonts w:hint="eastAsia" w:ascii="黑体" w:hAnsi="黑体" w:eastAsia="黑体" w:cs="黑体"/>
          <w:sz w:val="28"/>
          <w:szCs w:val="28"/>
        </w:rPr>
        <w:t>附件六 用户需求书</w:t>
      </w:r>
    </w:p>
    <w:p w14:paraId="182FF783">
      <w:pPr>
        <w:pStyle w:val="39"/>
        <w:keepNext w:val="0"/>
        <w:keepLines w:val="0"/>
        <w:pageBreakBefore w:val="0"/>
        <w:kinsoku/>
        <w:wordWrap/>
        <w:overflowPunct/>
        <w:topLinePunct w:val="0"/>
        <w:bidi w:val="0"/>
        <w:spacing w:line="600" w:lineRule="exact"/>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用户需求书</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8216"/>
      </w:tblGrid>
      <w:tr w14:paraId="49CD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E353509">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基本要求</w:t>
            </w:r>
          </w:p>
        </w:tc>
        <w:tc>
          <w:tcPr>
            <w:tcW w:w="8216" w:type="dxa"/>
            <w:vAlign w:val="center"/>
          </w:tcPr>
          <w:p w14:paraId="5E72FA2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1.项目地点：</w:t>
            </w:r>
            <w:r>
              <w:rPr>
                <w:rFonts w:hint="eastAsia" w:ascii="仿宋_GB2312" w:hAnsi="仿宋_GB2312" w:eastAsia="仿宋_GB2312" w:cs="仿宋_GB2312"/>
                <w:sz w:val="28"/>
                <w:szCs w:val="28"/>
                <w:lang w:val="en-US" w:eastAsia="zh-CN"/>
              </w:rPr>
              <w:t>东莞市塘厦镇东实·塘厦创智园</w:t>
            </w:r>
          </w:p>
          <w:p w14:paraId="64B56C7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2.工程性质：</w:t>
            </w:r>
            <w:r>
              <w:rPr>
                <w:rFonts w:hint="eastAsia" w:ascii="仿宋_GB2312" w:hAnsi="仿宋_GB2312" w:eastAsia="仿宋_GB2312" w:cs="仿宋_GB2312"/>
                <w:sz w:val="28"/>
                <w:szCs w:val="28"/>
                <w:lang w:val="en-US" w:eastAsia="zh-CN"/>
              </w:rPr>
              <w:t>产业促进中心门前广场品质提升工程，固定总价包干</w:t>
            </w:r>
          </w:p>
          <w:p w14:paraId="52578AF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3.工期：</w:t>
            </w:r>
            <w:r>
              <w:rPr>
                <w:rFonts w:hint="eastAsia" w:ascii="仿宋_GB2312" w:hAnsi="仿宋_GB2312" w:eastAsia="仿宋_GB2312" w:cs="仿宋_GB2312"/>
                <w:sz w:val="28"/>
                <w:szCs w:val="28"/>
                <w:lang w:val="en-US" w:eastAsia="zh-CN"/>
              </w:rPr>
              <w:t>合同签订后20日历天，进场时间以采购人通知为准</w:t>
            </w:r>
          </w:p>
          <w:p w14:paraId="2D0B438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lang w:val="en-US" w:eastAsia="zh-CN"/>
              </w:rPr>
            </w:pPr>
            <w:r>
              <w:rPr>
                <w:rFonts w:hint="eastAsia" w:ascii="仿宋_GB2312" w:hAnsi="仿宋_GB2312" w:eastAsia="仿宋_GB2312" w:cs="仿宋_GB2312"/>
                <w:b/>
                <w:bCs/>
                <w:sz w:val="28"/>
                <w:szCs w:val="28"/>
                <w:lang w:val="en-US" w:eastAsia="zh-CN"/>
              </w:rPr>
              <w:t>4.质量标准：</w:t>
            </w:r>
            <w:r>
              <w:rPr>
                <w:rFonts w:hint="eastAsia" w:ascii="仿宋_GB2312" w:hAnsi="仿宋_GB2312" w:eastAsia="仿宋_GB2312" w:cs="仿宋_GB2312"/>
                <w:sz w:val="28"/>
                <w:szCs w:val="28"/>
                <w:lang w:val="en-US" w:eastAsia="zh-CN"/>
              </w:rPr>
              <w:t>符合《城镇道路工程施工与质量验收规范》GB 50205-2008、《公路沥青路面施工技术规范》JTG F40-2004等国家及行业现行标准</w:t>
            </w:r>
          </w:p>
        </w:tc>
      </w:tr>
      <w:tr w14:paraId="6F23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0BDEFB1">
            <w:pPr>
              <w:jc w:val="left"/>
              <w:rPr>
                <w:rFonts w:hint="eastAsia" w:ascii="仿宋_GB2312" w:hAnsi="仿宋_GB2312" w:eastAsia="仿宋_GB2312" w:cs="仿宋_GB2312"/>
                <w:b/>
                <w:sz w:val="24"/>
                <w:szCs w:val="24"/>
                <w:vertAlign w:val="baseline"/>
              </w:rPr>
            </w:pPr>
            <w:r>
              <w:rPr>
                <w:rFonts w:hint="eastAsia" w:ascii="仿宋_GB2312" w:hAnsi="仿宋_GB2312" w:eastAsia="仿宋_GB2312" w:cs="仿宋_GB2312"/>
                <w:b/>
                <w:sz w:val="24"/>
                <w:szCs w:val="24"/>
                <w:vertAlign w:val="baseline"/>
                <w:lang w:val="en-US" w:eastAsia="zh-CN"/>
              </w:rPr>
              <w:t>核心施工内容及技术要求</w:t>
            </w:r>
          </w:p>
        </w:tc>
        <w:tc>
          <w:tcPr>
            <w:tcW w:w="8216" w:type="dxa"/>
            <w:vAlign w:val="center"/>
          </w:tcPr>
          <w:p w14:paraId="447568E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rPr>
              <w:t>1.原路面拆除，厚17cm、废渣外运</w:t>
            </w:r>
          </w:p>
          <w:p w14:paraId="369FA465">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rPr>
              <w:t>2.浇筑C30混凝土厚7cm</w:t>
            </w:r>
          </w:p>
          <w:p w14:paraId="1EB80F0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rPr>
              <w:t>3.乳化沥透层油</w:t>
            </w:r>
          </w:p>
          <w:p w14:paraId="36FB4F1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rPr>
              <w:t>4.中粒式沥青混凝土AC-20厚6cm</w:t>
            </w:r>
          </w:p>
          <w:p w14:paraId="6C2AC148">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rPr>
              <w:t>5.乳化沥青粘层油</w:t>
            </w:r>
          </w:p>
          <w:p w14:paraId="28E87B7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rPr>
              <w:t>6.细粒式改性沥青混凝土SBSAC-13厚</w:t>
            </w:r>
          </w:p>
          <w:p w14:paraId="591F937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rPr>
              <w:t>7.区域车位重新画线</w:t>
            </w:r>
          </w:p>
          <w:p w14:paraId="42083788">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8.人才服务驿站墙面刷白</w:t>
            </w:r>
          </w:p>
          <w:p w14:paraId="47D00C7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lang w:eastAsia="zh-CN"/>
              </w:rPr>
            </w:pPr>
            <w:r>
              <w:rPr>
                <w:rFonts w:hint="eastAsia" w:ascii="仿宋_GB2312" w:hAnsi="仿宋_GB2312" w:eastAsia="仿宋_GB2312" w:cs="仿宋_GB2312"/>
                <w:b w:val="0"/>
                <w:bCs/>
                <w:sz w:val="28"/>
                <w:szCs w:val="28"/>
                <w:vertAlign w:val="baseline"/>
                <w:lang w:val="en-US" w:eastAsia="zh-CN"/>
              </w:rPr>
              <w:t>9</w:t>
            </w:r>
            <w:r>
              <w:rPr>
                <w:rFonts w:hint="eastAsia" w:ascii="仿宋_GB2312" w:hAnsi="仿宋_GB2312" w:eastAsia="仿宋_GB2312" w:cs="仿宋_GB2312"/>
                <w:b w:val="0"/>
                <w:bCs/>
                <w:sz w:val="28"/>
                <w:szCs w:val="28"/>
                <w:vertAlign w:val="baseline"/>
              </w:rPr>
              <w:t>.落地窗改造大门</w:t>
            </w:r>
            <w:r>
              <w:rPr>
                <w:rFonts w:hint="eastAsia" w:ascii="仿宋_GB2312" w:hAnsi="仿宋_GB2312" w:eastAsia="仿宋_GB2312" w:cs="仿宋_GB2312"/>
                <w:b w:val="0"/>
                <w:bCs/>
                <w:sz w:val="28"/>
                <w:szCs w:val="28"/>
                <w:vertAlign w:val="baseline"/>
                <w:lang w:eastAsia="zh-CN"/>
              </w:rPr>
              <w:t>（</w:t>
            </w:r>
            <w:r>
              <w:rPr>
                <w:rFonts w:hint="eastAsia" w:ascii="仿宋_GB2312" w:hAnsi="仿宋_GB2312" w:eastAsia="仿宋_GB2312" w:cs="仿宋_GB2312"/>
                <w:b w:val="0"/>
                <w:bCs/>
                <w:sz w:val="28"/>
                <w:szCs w:val="28"/>
                <w:vertAlign w:val="baseline"/>
                <w:lang w:val="en-US" w:eastAsia="zh-CN"/>
              </w:rPr>
              <w:t>带人脸识别智能锁</w:t>
            </w:r>
            <w:r>
              <w:rPr>
                <w:rFonts w:hint="eastAsia" w:ascii="仿宋_GB2312" w:hAnsi="仿宋_GB2312" w:eastAsia="仿宋_GB2312" w:cs="仿宋_GB2312"/>
                <w:b w:val="0"/>
                <w:bCs/>
                <w:sz w:val="28"/>
                <w:szCs w:val="28"/>
                <w:vertAlign w:val="baseline"/>
                <w:lang w:eastAsia="zh-CN"/>
              </w:rPr>
              <w:t>）</w:t>
            </w:r>
          </w:p>
          <w:p w14:paraId="334A16C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sz w:val="28"/>
                <w:szCs w:val="28"/>
                <w:vertAlign w:val="baseline"/>
              </w:rPr>
            </w:pPr>
            <w:r>
              <w:rPr>
                <w:rFonts w:hint="eastAsia" w:ascii="仿宋_GB2312" w:hAnsi="仿宋_GB2312" w:eastAsia="仿宋_GB2312" w:cs="仿宋_GB2312"/>
                <w:b w:val="0"/>
                <w:bCs/>
                <w:sz w:val="28"/>
                <w:szCs w:val="28"/>
                <w:vertAlign w:val="baseline"/>
                <w:lang w:val="en-US" w:eastAsia="zh-CN"/>
              </w:rPr>
              <w:t>10</w:t>
            </w:r>
            <w:r>
              <w:rPr>
                <w:rFonts w:hint="eastAsia" w:ascii="仿宋_GB2312" w:hAnsi="仿宋_GB2312" w:eastAsia="仿宋_GB2312" w:cs="仿宋_GB2312"/>
                <w:b w:val="0"/>
                <w:bCs/>
                <w:sz w:val="28"/>
                <w:szCs w:val="28"/>
                <w:vertAlign w:val="baseline"/>
              </w:rPr>
              <w:t>.迁品牌墙，迁树、花坛拆除清运</w:t>
            </w:r>
          </w:p>
        </w:tc>
      </w:tr>
      <w:tr w14:paraId="6656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249CC55">
            <w:pPr>
              <w:jc w:val="left"/>
              <w:rPr>
                <w:rFonts w:hint="default"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材料要求</w:t>
            </w:r>
          </w:p>
        </w:tc>
        <w:tc>
          <w:tcPr>
            <w:tcW w:w="8216" w:type="dxa"/>
            <w:vAlign w:val="center"/>
          </w:tcPr>
          <w:p w14:paraId="26A9A3A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lang w:val="en-US" w:eastAsia="zh-CN"/>
              </w:rPr>
              <w:t>1.</w:t>
            </w:r>
            <w:r>
              <w:rPr>
                <w:rFonts w:hint="eastAsia" w:ascii="仿宋_GB2312" w:hAnsi="仿宋_GB2312" w:eastAsia="仿宋_GB2312" w:cs="仿宋_GB2312"/>
                <w:b w:val="0"/>
                <w:bCs/>
                <w:sz w:val="28"/>
                <w:szCs w:val="28"/>
                <w:vertAlign w:val="baseline"/>
              </w:rPr>
              <w:t>C30混凝土需符合《普通混凝土配合比设计规程》JGJ55及《混凝土结构工程施工质量验收规范》GB 50204，提供出厂合格证及强度报告；</w:t>
            </w:r>
          </w:p>
          <w:p w14:paraId="1E9ECE9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lang w:val="en-US" w:eastAsia="zh-CN"/>
              </w:rPr>
              <w:t>2.</w:t>
            </w:r>
            <w:r>
              <w:rPr>
                <w:rFonts w:hint="eastAsia" w:ascii="仿宋_GB2312" w:hAnsi="仿宋_GB2312" w:eastAsia="仿宋_GB2312" w:cs="仿宋_GB2312"/>
                <w:b w:val="0"/>
                <w:bCs/>
                <w:sz w:val="28"/>
                <w:szCs w:val="28"/>
                <w:vertAlign w:val="baseline"/>
              </w:rPr>
              <w:t>乳化沥青、AC-20及SBSAC-13沥青混合料需符合《公路沥青路面施工技术规范》JTG</w:t>
            </w:r>
            <w:r>
              <w:rPr>
                <w:rFonts w:hint="eastAsia" w:ascii="仿宋_GB2312" w:hAnsi="仿宋_GB2312" w:eastAsia="仿宋_GB2312" w:cs="仿宋_GB2312"/>
                <w:b w:val="0"/>
                <w:bCs/>
                <w:sz w:val="28"/>
                <w:szCs w:val="28"/>
                <w:vertAlign w:val="baseline"/>
                <w:lang w:val="en-US" w:eastAsia="zh-CN"/>
              </w:rPr>
              <w:t xml:space="preserve"> </w:t>
            </w:r>
            <w:r>
              <w:rPr>
                <w:rFonts w:hint="eastAsia" w:ascii="仿宋_GB2312" w:hAnsi="仿宋_GB2312" w:eastAsia="仿宋_GB2312" w:cs="仿宋_GB2312"/>
                <w:b w:val="0"/>
                <w:bCs/>
                <w:sz w:val="28"/>
                <w:szCs w:val="28"/>
                <w:vertAlign w:val="baseline"/>
              </w:rPr>
              <w:t>F40，提供配合比设计及性能检测报告；</w:t>
            </w:r>
          </w:p>
          <w:p w14:paraId="25640FC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rPr>
              <w:t>车位标线采用热熔反光涂料，符合《道路交通标志和标线》GB5768 及《路面标线涂料》JT/T 280，反光系数达标；</w:t>
            </w:r>
          </w:p>
          <w:p w14:paraId="0A7180B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lang w:val="en-US" w:eastAsia="zh-CN"/>
              </w:rPr>
              <w:t>3.</w:t>
            </w:r>
            <w:r>
              <w:rPr>
                <w:rFonts w:hint="eastAsia" w:ascii="仿宋_GB2312" w:hAnsi="仿宋_GB2312" w:eastAsia="仿宋_GB2312" w:cs="仿宋_GB2312"/>
                <w:b w:val="0"/>
                <w:bCs/>
                <w:sz w:val="28"/>
                <w:szCs w:val="28"/>
                <w:vertAlign w:val="baseline"/>
              </w:rPr>
              <w:t>大门型材、玻璃及品牌墙材料需符合对应国家 / 行业标准，提供材质证明及检测报告；</w:t>
            </w:r>
          </w:p>
          <w:p w14:paraId="7DC26BF8">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sz w:val="28"/>
                <w:szCs w:val="28"/>
                <w:vertAlign w:val="baseline"/>
              </w:rPr>
            </w:pPr>
            <w:r>
              <w:rPr>
                <w:rFonts w:hint="eastAsia" w:ascii="仿宋_GB2312" w:hAnsi="仿宋_GB2312" w:eastAsia="仿宋_GB2312" w:cs="仿宋_GB2312"/>
                <w:b w:val="0"/>
                <w:bCs/>
                <w:sz w:val="28"/>
                <w:szCs w:val="28"/>
                <w:vertAlign w:val="baseline"/>
                <w:lang w:val="en-US" w:eastAsia="zh-CN"/>
              </w:rPr>
              <w:t>4.</w:t>
            </w:r>
            <w:r>
              <w:rPr>
                <w:rFonts w:hint="eastAsia" w:ascii="仿宋_GB2312" w:hAnsi="仿宋_GB2312" w:eastAsia="仿宋_GB2312" w:cs="仿宋_GB2312"/>
                <w:b w:val="0"/>
                <w:bCs/>
                <w:sz w:val="28"/>
                <w:szCs w:val="28"/>
                <w:vertAlign w:val="baseline"/>
              </w:rPr>
              <w:t>所有材料需为合格产品，进场前报采购人验收，不合格材料严禁使用。</w:t>
            </w:r>
          </w:p>
        </w:tc>
      </w:tr>
      <w:tr w14:paraId="0D60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5C72763">
            <w:pPr>
              <w:jc w:val="left"/>
              <w:rPr>
                <w:rFonts w:hint="default"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施工与现场管理</w:t>
            </w:r>
          </w:p>
        </w:tc>
        <w:tc>
          <w:tcPr>
            <w:tcW w:w="8216" w:type="dxa"/>
            <w:vAlign w:val="center"/>
          </w:tcPr>
          <w:p w14:paraId="6EEDBA5E">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lang w:val="en-US" w:eastAsia="zh-CN"/>
              </w:rPr>
              <w:t>1.</w:t>
            </w:r>
            <w:r>
              <w:rPr>
                <w:rFonts w:hint="eastAsia" w:ascii="仿宋_GB2312" w:hAnsi="仿宋_GB2312" w:eastAsia="仿宋_GB2312" w:cs="仿宋_GB2312"/>
                <w:b w:val="0"/>
                <w:bCs/>
                <w:sz w:val="28"/>
                <w:szCs w:val="28"/>
                <w:vertAlign w:val="baseline"/>
              </w:rPr>
              <w:t>施工前提交施工方案，经审核后进场；遵守园区管理，做好围挡、警示，工完场清；</w:t>
            </w:r>
          </w:p>
          <w:p w14:paraId="7344A14A">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sz w:val="28"/>
                <w:szCs w:val="28"/>
                <w:vertAlign w:val="baseline"/>
              </w:rPr>
            </w:pPr>
            <w:r>
              <w:rPr>
                <w:rFonts w:hint="eastAsia" w:ascii="仿宋_GB2312" w:hAnsi="仿宋_GB2312" w:eastAsia="仿宋_GB2312" w:cs="仿宋_GB2312"/>
                <w:b w:val="0"/>
                <w:bCs/>
                <w:sz w:val="28"/>
                <w:szCs w:val="28"/>
                <w:vertAlign w:val="baseline"/>
                <w:lang w:val="en-US" w:eastAsia="zh-CN"/>
              </w:rPr>
              <w:t>2.</w:t>
            </w:r>
            <w:r>
              <w:rPr>
                <w:rFonts w:hint="eastAsia" w:ascii="仿宋_GB2312" w:hAnsi="仿宋_GB2312" w:eastAsia="仿宋_GB2312" w:cs="仿宋_GB2312"/>
                <w:b w:val="0"/>
                <w:bCs/>
                <w:sz w:val="28"/>
                <w:szCs w:val="28"/>
                <w:vertAlign w:val="baseline"/>
              </w:rPr>
              <w:t>施工人员具备相应资质，做好安全防护，若损坏园区设施需无偿修复 / 赔偿。</w:t>
            </w:r>
          </w:p>
        </w:tc>
      </w:tr>
      <w:tr w14:paraId="4D3A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63337BD">
            <w:pPr>
              <w:jc w:val="left"/>
              <w:rPr>
                <w:rFonts w:hint="default"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验收要求</w:t>
            </w:r>
          </w:p>
        </w:tc>
        <w:tc>
          <w:tcPr>
            <w:tcW w:w="8216" w:type="dxa"/>
            <w:vAlign w:val="center"/>
          </w:tcPr>
          <w:p w14:paraId="4B3ED64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lang w:val="en-US" w:eastAsia="zh-CN"/>
              </w:rPr>
              <w:t>1.</w:t>
            </w:r>
            <w:r>
              <w:rPr>
                <w:rFonts w:hint="eastAsia" w:ascii="仿宋_GB2312" w:hAnsi="仿宋_GB2312" w:eastAsia="仿宋_GB2312" w:cs="仿宋_GB2312"/>
                <w:b w:val="0"/>
                <w:bCs/>
                <w:sz w:val="28"/>
                <w:szCs w:val="28"/>
                <w:vertAlign w:val="baseline"/>
              </w:rPr>
              <w:t>分材料进场验收和竣工验收，响应人自检合格后提交验收申请及完整竣工资料；</w:t>
            </w:r>
          </w:p>
          <w:p w14:paraId="38D39D3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sz w:val="28"/>
                <w:szCs w:val="28"/>
                <w:vertAlign w:val="baseline"/>
              </w:rPr>
            </w:pPr>
            <w:r>
              <w:rPr>
                <w:rFonts w:hint="eastAsia" w:ascii="仿宋_GB2312" w:hAnsi="仿宋_GB2312" w:eastAsia="仿宋_GB2312" w:cs="仿宋_GB2312"/>
                <w:b w:val="0"/>
                <w:bCs/>
                <w:sz w:val="28"/>
                <w:szCs w:val="28"/>
                <w:vertAlign w:val="baseline"/>
                <w:lang w:val="en-US" w:eastAsia="zh-CN"/>
              </w:rPr>
              <w:t>2.</w:t>
            </w:r>
            <w:r>
              <w:rPr>
                <w:rFonts w:hint="eastAsia" w:ascii="仿宋_GB2312" w:hAnsi="仿宋_GB2312" w:eastAsia="仿宋_GB2312" w:cs="仿宋_GB2312"/>
                <w:b w:val="0"/>
                <w:bCs/>
                <w:sz w:val="28"/>
                <w:szCs w:val="28"/>
                <w:vertAlign w:val="baseline"/>
              </w:rPr>
              <w:t>验收不合格的，响应人在规定期限内无偿整改，直至合格，整改不计入工期。</w:t>
            </w:r>
          </w:p>
        </w:tc>
      </w:tr>
      <w:tr w14:paraId="70A8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9BE2155">
            <w:pPr>
              <w:jc w:val="left"/>
              <w:rPr>
                <w:rFonts w:hint="default"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质保及售后</w:t>
            </w:r>
          </w:p>
        </w:tc>
        <w:tc>
          <w:tcPr>
            <w:tcW w:w="8216" w:type="dxa"/>
            <w:vAlign w:val="center"/>
          </w:tcPr>
          <w:p w14:paraId="6E556DD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lang w:val="en-US" w:eastAsia="zh-CN"/>
              </w:rPr>
              <w:t>1.</w:t>
            </w:r>
            <w:r>
              <w:rPr>
                <w:rFonts w:hint="eastAsia" w:ascii="仿宋_GB2312" w:hAnsi="仿宋_GB2312" w:eastAsia="仿宋_GB2312" w:cs="仿宋_GB2312"/>
                <w:b w:val="0"/>
                <w:bCs/>
                <w:sz w:val="28"/>
                <w:szCs w:val="28"/>
                <w:vertAlign w:val="baseline"/>
              </w:rPr>
              <w:t>自竣工验收合格之日起计算</w:t>
            </w:r>
            <w:r>
              <w:rPr>
                <w:rFonts w:hint="eastAsia" w:ascii="仿宋_GB2312" w:hAnsi="仿宋_GB2312" w:eastAsia="仿宋_GB2312" w:cs="仿宋_GB2312"/>
                <w:b w:val="0"/>
                <w:bCs/>
                <w:sz w:val="28"/>
                <w:szCs w:val="28"/>
                <w:vertAlign w:val="baseline"/>
                <w:lang w:eastAsia="zh-CN"/>
              </w:rPr>
              <w:t>，</w:t>
            </w:r>
            <w:r>
              <w:rPr>
                <w:rFonts w:hint="eastAsia" w:ascii="仿宋_GB2312" w:hAnsi="仿宋_GB2312" w:eastAsia="仿宋_GB2312" w:cs="仿宋_GB2312"/>
                <w:b w:val="0"/>
                <w:bCs/>
                <w:sz w:val="28"/>
                <w:szCs w:val="28"/>
                <w:vertAlign w:val="baseline"/>
              </w:rPr>
              <w:t>质保期不少于</w:t>
            </w:r>
            <w:r>
              <w:rPr>
                <w:rFonts w:hint="eastAsia" w:ascii="仿宋_GB2312" w:hAnsi="仿宋_GB2312" w:eastAsia="仿宋_GB2312" w:cs="仿宋_GB2312"/>
                <w:b w:val="0"/>
                <w:bCs/>
                <w:sz w:val="28"/>
                <w:szCs w:val="28"/>
                <w:vertAlign w:val="baseline"/>
                <w:lang w:val="en-US" w:eastAsia="zh-CN"/>
              </w:rPr>
              <w:t>1</w:t>
            </w:r>
            <w:r>
              <w:rPr>
                <w:rFonts w:hint="eastAsia" w:ascii="仿宋_GB2312" w:hAnsi="仿宋_GB2312" w:eastAsia="仿宋_GB2312" w:cs="仿宋_GB2312"/>
                <w:b w:val="0"/>
                <w:bCs/>
                <w:sz w:val="28"/>
                <w:szCs w:val="28"/>
                <w:vertAlign w:val="baseline"/>
              </w:rPr>
              <w:t>年；</w:t>
            </w:r>
          </w:p>
          <w:p w14:paraId="7083292E">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sz w:val="28"/>
                <w:szCs w:val="28"/>
                <w:vertAlign w:val="baseline"/>
                <w:lang w:eastAsia="zh-CN"/>
              </w:rPr>
            </w:pPr>
            <w:r>
              <w:rPr>
                <w:rFonts w:hint="eastAsia" w:ascii="仿宋_GB2312" w:hAnsi="仿宋_GB2312" w:eastAsia="仿宋_GB2312" w:cs="仿宋_GB2312"/>
                <w:b w:val="0"/>
                <w:bCs/>
                <w:sz w:val="28"/>
                <w:szCs w:val="28"/>
                <w:vertAlign w:val="baseline"/>
                <w:lang w:val="en-US" w:eastAsia="zh-CN"/>
              </w:rPr>
              <w:t>2.</w:t>
            </w:r>
            <w:r>
              <w:rPr>
                <w:rFonts w:hint="eastAsia" w:ascii="仿宋_GB2312" w:hAnsi="仿宋_GB2312" w:eastAsia="仿宋_GB2312" w:cs="仿宋_GB2312"/>
                <w:b w:val="0"/>
                <w:bCs/>
                <w:sz w:val="28"/>
                <w:szCs w:val="28"/>
                <w:vertAlign w:val="baseline"/>
              </w:rPr>
              <w:t>质保期内出现质量问题，响应人需在</w:t>
            </w:r>
            <w:r>
              <w:rPr>
                <w:rFonts w:hint="eastAsia" w:ascii="仿宋_GB2312" w:hAnsi="仿宋_GB2312" w:eastAsia="仿宋_GB2312" w:cs="仿宋_GB2312"/>
                <w:b w:val="0"/>
                <w:bCs/>
                <w:sz w:val="28"/>
                <w:szCs w:val="28"/>
                <w:vertAlign w:val="baseline"/>
                <w:lang w:val="en-US" w:eastAsia="zh-CN"/>
              </w:rPr>
              <w:t>24</w:t>
            </w:r>
            <w:r>
              <w:rPr>
                <w:rFonts w:hint="eastAsia" w:ascii="仿宋_GB2312" w:hAnsi="仿宋_GB2312" w:eastAsia="仿宋_GB2312" w:cs="仿宋_GB2312"/>
                <w:b w:val="0"/>
                <w:bCs/>
                <w:sz w:val="28"/>
                <w:szCs w:val="28"/>
                <w:vertAlign w:val="baseline"/>
              </w:rPr>
              <w:t>小时内到场维修，72小时内整改完毕，费用自理；售后响应时间不超过2小时，紧急故障立即处置</w:t>
            </w:r>
            <w:r>
              <w:rPr>
                <w:rFonts w:hint="eastAsia" w:ascii="仿宋_GB2312" w:hAnsi="仿宋_GB2312" w:eastAsia="仿宋_GB2312" w:cs="仿宋_GB2312"/>
                <w:b w:val="0"/>
                <w:bCs/>
                <w:sz w:val="28"/>
                <w:szCs w:val="28"/>
                <w:vertAlign w:val="baseline"/>
                <w:lang w:eastAsia="zh-CN"/>
              </w:rPr>
              <w:t>。</w:t>
            </w:r>
          </w:p>
        </w:tc>
      </w:tr>
      <w:tr w14:paraId="78CA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7FFCEF1">
            <w:pPr>
              <w:jc w:val="left"/>
              <w:rPr>
                <w:rFonts w:hint="eastAsia"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其他</w:t>
            </w:r>
          </w:p>
        </w:tc>
        <w:tc>
          <w:tcPr>
            <w:tcW w:w="8216" w:type="dxa"/>
            <w:vAlign w:val="center"/>
          </w:tcPr>
          <w:p w14:paraId="7F229DD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lang w:val="en-US" w:eastAsia="zh-CN"/>
              </w:rPr>
              <w:t>1.</w:t>
            </w:r>
            <w:r>
              <w:rPr>
                <w:rFonts w:hint="eastAsia" w:ascii="仿宋_GB2312" w:hAnsi="仿宋_GB2312" w:eastAsia="仿宋_GB2312" w:cs="仿宋_GB2312"/>
                <w:b w:val="0"/>
                <w:bCs/>
                <w:sz w:val="28"/>
                <w:szCs w:val="28"/>
                <w:vertAlign w:val="baseline"/>
              </w:rPr>
              <w:t>报价包含材料、人工、安装、防</w:t>
            </w:r>
            <w:r>
              <w:rPr>
                <w:rFonts w:hint="eastAsia" w:ascii="仿宋_GB2312" w:hAnsi="仿宋_GB2312" w:eastAsia="仿宋_GB2312" w:cs="仿宋_GB2312"/>
                <w:b w:val="0"/>
                <w:bCs/>
                <w:sz w:val="28"/>
                <w:szCs w:val="28"/>
                <w:vertAlign w:val="baseline"/>
                <w:lang w:val="en-US" w:eastAsia="zh-CN"/>
              </w:rPr>
              <w:t>护</w:t>
            </w:r>
            <w:r>
              <w:rPr>
                <w:rFonts w:hint="eastAsia" w:ascii="仿宋_GB2312" w:hAnsi="仿宋_GB2312" w:eastAsia="仿宋_GB2312" w:cs="仿宋_GB2312"/>
                <w:b w:val="0"/>
                <w:bCs/>
                <w:sz w:val="28"/>
                <w:szCs w:val="28"/>
                <w:vertAlign w:val="baseline"/>
              </w:rPr>
              <w:t>、质保、税金等一切费用，无额外支出；</w:t>
            </w:r>
          </w:p>
          <w:p w14:paraId="6EBC532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lang w:val="en-US" w:eastAsia="zh-CN"/>
              </w:rPr>
              <w:t>2.</w:t>
            </w:r>
            <w:r>
              <w:rPr>
                <w:rFonts w:hint="eastAsia" w:ascii="仿宋_GB2312" w:hAnsi="仿宋_GB2312" w:eastAsia="仿宋_GB2312" w:cs="仿宋_GB2312"/>
                <w:b w:val="0"/>
                <w:bCs/>
                <w:sz w:val="28"/>
                <w:szCs w:val="28"/>
                <w:vertAlign w:val="baseline"/>
              </w:rPr>
              <w:t>设计变更需采购人书面确认，</w:t>
            </w:r>
            <w:r>
              <w:rPr>
                <w:rFonts w:hint="eastAsia" w:ascii="仿宋_GB2312" w:hAnsi="仿宋_GB2312" w:eastAsia="仿宋_GB2312" w:cs="仿宋_GB2312"/>
                <w:b w:val="0"/>
                <w:bCs/>
                <w:sz w:val="28"/>
                <w:szCs w:val="28"/>
                <w:vertAlign w:val="baseline"/>
                <w:lang w:val="en-US" w:eastAsia="zh-CN"/>
              </w:rPr>
              <w:t>原则上</w:t>
            </w:r>
            <w:r>
              <w:rPr>
                <w:rFonts w:hint="eastAsia" w:ascii="仿宋_GB2312" w:hAnsi="仿宋_GB2312" w:eastAsia="仿宋_GB2312" w:cs="仿宋_GB2312"/>
                <w:b w:val="0"/>
                <w:bCs/>
                <w:sz w:val="28"/>
                <w:szCs w:val="28"/>
                <w:vertAlign w:val="baseline"/>
              </w:rPr>
              <w:t>费用</w:t>
            </w:r>
            <w:r>
              <w:rPr>
                <w:rFonts w:hint="eastAsia" w:ascii="仿宋_GB2312" w:hAnsi="仿宋_GB2312" w:eastAsia="仿宋_GB2312" w:cs="仿宋_GB2312"/>
                <w:b w:val="0"/>
                <w:bCs/>
                <w:sz w:val="28"/>
                <w:szCs w:val="28"/>
                <w:vertAlign w:val="baseline"/>
                <w:lang w:val="en-US" w:eastAsia="zh-CN"/>
              </w:rPr>
              <w:t>不予</w:t>
            </w:r>
            <w:r>
              <w:rPr>
                <w:rFonts w:hint="eastAsia" w:ascii="仿宋_GB2312" w:hAnsi="仿宋_GB2312" w:eastAsia="仿宋_GB2312" w:cs="仿宋_GB2312"/>
                <w:b w:val="0"/>
                <w:bCs/>
                <w:sz w:val="28"/>
                <w:szCs w:val="28"/>
                <w:vertAlign w:val="baseline"/>
              </w:rPr>
              <w:t>调整</w:t>
            </w:r>
            <w:r>
              <w:rPr>
                <w:rFonts w:hint="eastAsia" w:ascii="仿宋_GB2312" w:hAnsi="仿宋_GB2312" w:eastAsia="仿宋_GB2312" w:cs="仿宋_GB2312"/>
                <w:b w:val="0"/>
                <w:bCs/>
                <w:sz w:val="28"/>
                <w:szCs w:val="28"/>
                <w:vertAlign w:val="baseline"/>
                <w:lang w:eastAsia="zh-CN"/>
              </w:rPr>
              <w:t>，</w:t>
            </w:r>
            <w:r>
              <w:rPr>
                <w:rFonts w:hint="eastAsia" w:ascii="仿宋_GB2312" w:hAnsi="仿宋_GB2312" w:eastAsia="仿宋_GB2312" w:cs="仿宋_GB2312"/>
                <w:b w:val="0"/>
                <w:bCs/>
                <w:sz w:val="28"/>
                <w:szCs w:val="28"/>
                <w:vertAlign w:val="baseline"/>
                <w:lang w:val="en-US" w:eastAsia="zh-CN"/>
              </w:rPr>
              <w:t>如必须调整则</w:t>
            </w:r>
            <w:r>
              <w:rPr>
                <w:rFonts w:hint="eastAsia" w:ascii="仿宋_GB2312" w:hAnsi="仿宋_GB2312" w:eastAsia="仿宋_GB2312" w:cs="仿宋_GB2312"/>
                <w:b w:val="0"/>
                <w:bCs/>
                <w:sz w:val="28"/>
                <w:szCs w:val="28"/>
                <w:vertAlign w:val="baseline"/>
              </w:rPr>
              <w:t>按合同约定执行；</w:t>
            </w:r>
          </w:p>
          <w:p w14:paraId="5FA5C6B8">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sz w:val="28"/>
                <w:szCs w:val="28"/>
                <w:vertAlign w:val="baseline"/>
              </w:rPr>
            </w:pPr>
            <w:r>
              <w:rPr>
                <w:rFonts w:hint="eastAsia" w:ascii="仿宋_GB2312" w:hAnsi="仿宋_GB2312" w:eastAsia="仿宋_GB2312" w:cs="仿宋_GB2312"/>
                <w:b w:val="0"/>
                <w:bCs/>
                <w:sz w:val="28"/>
                <w:szCs w:val="28"/>
                <w:vertAlign w:val="baseline"/>
                <w:lang w:val="en-US" w:eastAsia="zh-CN"/>
              </w:rPr>
              <w:t>3.</w:t>
            </w:r>
            <w:r>
              <w:rPr>
                <w:rFonts w:hint="eastAsia" w:ascii="仿宋_GB2312" w:hAnsi="仿宋_GB2312" w:eastAsia="仿宋_GB2312" w:cs="仿宋_GB2312"/>
                <w:b w:val="0"/>
                <w:bCs/>
                <w:sz w:val="28"/>
                <w:szCs w:val="28"/>
                <w:vertAlign w:val="baseline"/>
              </w:rPr>
              <w:t>竣工后移交纸质+电子版竣工资料（施工方案、合格证、竣工图、验收记录等）一式贰份。</w:t>
            </w:r>
          </w:p>
        </w:tc>
      </w:tr>
    </w:tbl>
    <w:p w14:paraId="1545EFFB">
      <w:pPr>
        <w:rPr>
          <w:rFonts w:hint="eastAsia" w:ascii="仿宋_GB2312" w:hAnsi="仿宋_GB2312" w:eastAsia="仿宋_GB2312" w:cs="仿宋_GB2312"/>
          <w:b/>
          <w:sz w:val="24"/>
          <w:szCs w:val="24"/>
        </w:rPr>
      </w:pPr>
    </w:p>
    <w:p w14:paraId="24DA5312">
      <w:pPr>
        <w:pStyle w:val="39"/>
        <w:keepNext w:val="0"/>
        <w:keepLines w:val="0"/>
        <w:pageBreakBefore w:val="0"/>
        <w:kinsoku/>
        <w:wordWrap/>
        <w:overflowPunct/>
        <w:topLinePunct w:val="0"/>
        <w:bidi w:val="0"/>
        <w:spacing w:line="600" w:lineRule="exact"/>
        <w:ind w:firstLine="0" w:firstLineChars="0"/>
        <w:jc w:val="center"/>
        <w:rPr>
          <w:rFonts w:hint="eastAsia" w:ascii="仿宋_GB2312" w:hAnsi="仿宋_GB2312" w:eastAsia="仿宋_GB2312" w:cs="仿宋_GB2312"/>
          <w:b/>
          <w:sz w:val="24"/>
          <w:szCs w:val="24"/>
        </w:rPr>
      </w:pPr>
    </w:p>
    <w:bookmarkEnd w:id="1"/>
    <w:bookmarkEnd w:id="4"/>
    <w:p w14:paraId="5172C1A0">
      <w:pPr>
        <w:rPr>
          <w:rFonts w:hint="eastAsia" w:ascii="黑体" w:hAnsi="黑体" w:eastAsia="黑体" w:cs="黑体"/>
          <w:sz w:val="28"/>
          <w:szCs w:val="28"/>
        </w:rPr>
      </w:pPr>
      <w:r>
        <w:rPr>
          <w:rFonts w:hint="eastAsia" w:ascii="黑体" w:hAnsi="黑体" w:eastAsia="黑体" w:cs="黑体"/>
          <w:sz w:val="28"/>
          <w:szCs w:val="28"/>
        </w:rPr>
        <w:br w:type="page"/>
      </w:r>
    </w:p>
    <w:p w14:paraId="4511A407">
      <w:pPr>
        <w:pStyle w:val="39"/>
        <w:keepNext w:val="0"/>
        <w:keepLines w:val="0"/>
        <w:pageBreakBefore w:val="0"/>
        <w:kinsoku/>
        <w:wordWrap/>
        <w:overflowPunct/>
        <w:topLinePunct w:val="0"/>
        <w:bidi w:val="0"/>
        <w:spacing w:line="600" w:lineRule="exact"/>
        <w:ind w:firstLine="0" w:firstLineChars="0"/>
        <w:jc w:val="left"/>
        <w:outlineLvl w:val="1"/>
        <w:rPr>
          <w:rFonts w:hint="eastAsia" w:ascii="黑体" w:hAnsi="黑体" w:eastAsia="黑体" w:cs="黑体"/>
          <w:sz w:val="28"/>
          <w:szCs w:val="28"/>
        </w:rPr>
      </w:pPr>
      <w:r>
        <w:rPr>
          <w:rFonts w:hint="eastAsia" w:ascii="黑体" w:hAnsi="黑体" w:eastAsia="黑体" w:cs="黑体"/>
          <w:sz w:val="28"/>
          <w:szCs w:val="28"/>
        </w:rPr>
        <w:t>附件七 密封文件袋封面</w:t>
      </w:r>
    </w:p>
    <w:p w14:paraId="5C71AADB">
      <w:pPr>
        <w:pStyle w:val="39"/>
        <w:keepNext w:val="0"/>
        <w:keepLines w:val="0"/>
        <w:pageBreakBefore w:val="0"/>
        <w:kinsoku/>
        <w:wordWrap/>
        <w:overflowPunct/>
        <w:topLinePunct w:val="0"/>
        <w:bidi w:val="0"/>
        <w:spacing w:line="600" w:lineRule="exact"/>
        <w:ind w:firstLine="0" w:firstLineChars="0"/>
        <w:outlineLvl w:val="1"/>
        <w:rPr>
          <w:rFonts w:hint="eastAsia" w:ascii="仿宋_GB2312" w:hAnsi="仿宋_GB2312" w:eastAsia="仿宋_GB2312" w:cs="仿宋_GB2312"/>
          <w:sz w:val="24"/>
          <w:szCs w:val="24"/>
        </w:rPr>
      </w:pPr>
    </w:p>
    <w:p w14:paraId="5D2EE04D">
      <w:pPr>
        <w:pStyle w:val="39"/>
        <w:keepNext w:val="0"/>
        <w:keepLines w:val="0"/>
        <w:pageBreakBefore w:val="0"/>
        <w:kinsoku/>
        <w:wordWrap/>
        <w:overflowPunct/>
        <w:topLinePunct w:val="0"/>
        <w:bidi w:val="0"/>
        <w:spacing w:line="600" w:lineRule="exact"/>
        <w:ind w:firstLine="0" w:firstLineChars="0"/>
        <w:outlineLvl w:val="1"/>
        <w:rPr>
          <w:rFonts w:hint="eastAsia" w:ascii="仿宋_GB2312" w:hAnsi="仿宋_GB2312" w:eastAsia="仿宋_GB2312" w:cs="仿宋_GB2312"/>
          <w:sz w:val="24"/>
          <w:szCs w:val="24"/>
        </w:rPr>
      </w:pPr>
    </w:p>
    <w:p w14:paraId="628C3AA6">
      <w:pPr>
        <w:pStyle w:val="39"/>
        <w:keepNext w:val="0"/>
        <w:keepLines w:val="0"/>
        <w:pageBreakBefore w:val="0"/>
        <w:kinsoku/>
        <w:wordWrap/>
        <w:overflowPunct/>
        <w:topLinePunct w:val="0"/>
        <w:bidi w:val="0"/>
        <w:spacing w:line="600" w:lineRule="exact"/>
        <w:ind w:firstLine="0" w:firstLineChars="0"/>
        <w:outlineLvl w:val="1"/>
        <w:rPr>
          <w:rFonts w:hint="eastAsia" w:ascii="仿宋_GB2312" w:hAnsi="仿宋_GB2312" w:eastAsia="仿宋_GB2312" w:cs="仿宋_GB2312"/>
          <w:sz w:val="24"/>
          <w:szCs w:val="24"/>
        </w:rPr>
      </w:pPr>
    </w:p>
    <w:p w14:paraId="29C21785">
      <w:pPr>
        <w:pStyle w:val="39"/>
        <w:keepNext w:val="0"/>
        <w:keepLines w:val="0"/>
        <w:pageBreakBefore w:val="0"/>
        <w:kinsoku/>
        <w:wordWrap/>
        <w:overflowPunct/>
        <w:topLinePunct w:val="0"/>
        <w:bidi w:val="0"/>
        <w:spacing w:line="600" w:lineRule="exact"/>
        <w:ind w:firstLine="0" w:firstLineChars="0"/>
        <w:outlineLvl w:val="1"/>
        <w:rPr>
          <w:rFonts w:hint="eastAsia" w:ascii="仿宋_GB2312" w:hAnsi="仿宋_GB2312" w:eastAsia="仿宋_GB2312" w:cs="仿宋_GB2312"/>
          <w:sz w:val="24"/>
          <w:szCs w:val="24"/>
        </w:rPr>
      </w:pPr>
    </w:p>
    <w:p w14:paraId="633E89E2">
      <w:pPr>
        <w:pStyle w:val="39"/>
        <w:keepNext w:val="0"/>
        <w:keepLines w:val="0"/>
        <w:pageBreakBefore w:val="0"/>
        <w:kinsoku/>
        <w:wordWrap/>
        <w:overflowPunct/>
        <w:topLinePunct w:val="0"/>
        <w:bidi w:val="0"/>
        <w:spacing w:line="600" w:lineRule="exact"/>
        <w:ind w:firstLine="0" w:firstLineChars="0"/>
        <w:outlineLvl w:val="1"/>
        <w:rPr>
          <w:rFonts w:hint="eastAsia" w:ascii="仿宋_GB2312" w:hAnsi="仿宋_GB2312" w:eastAsia="仿宋_GB2312" w:cs="仿宋_GB2312"/>
          <w:sz w:val="24"/>
          <w:szCs w:val="24"/>
        </w:rPr>
      </w:pPr>
    </w:p>
    <w:p w14:paraId="424859CA">
      <w:pPr>
        <w:pStyle w:val="39"/>
        <w:keepNext w:val="0"/>
        <w:keepLines w:val="0"/>
        <w:pageBreakBefore w:val="0"/>
        <w:kinsoku/>
        <w:wordWrap/>
        <w:overflowPunct/>
        <w:topLinePunct w:val="0"/>
        <w:bidi w:val="0"/>
        <w:spacing w:line="600" w:lineRule="exact"/>
        <w:ind w:firstLine="0" w:firstLineChars="0"/>
        <w:outlineLvl w:val="1"/>
        <w:rPr>
          <w:rFonts w:hint="eastAsia" w:ascii="仿宋_GB2312" w:hAnsi="仿宋_GB2312" w:eastAsia="仿宋_GB2312" w:cs="仿宋_GB2312"/>
          <w:sz w:val="24"/>
          <w:szCs w:val="24"/>
        </w:rPr>
      </w:pPr>
    </w:p>
    <w:p w14:paraId="1AC2A7E4">
      <w:pPr>
        <w:pStyle w:val="39"/>
        <w:keepNext w:val="0"/>
        <w:keepLines w:val="0"/>
        <w:pageBreakBefore w:val="0"/>
        <w:kinsoku/>
        <w:wordWrap/>
        <w:overflowPunct/>
        <w:topLinePunct w:val="0"/>
        <w:bidi w:val="0"/>
        <w:spacing w:line="600" w:lineRule="exact"/>
        <w:ind w:firstLine="0" w:firstLineChars="0"/>
        <w:outlineLvl w:val="1"/>
        <w:rPr>
          <w:rFonts w:hint="eastAsia" w:ascii="仿宋_GB2312" w:hAnsi="仿宋_GB2312" w:eastAsia="仿宋_GB2312" w:cs="仿宋_GB2312"/>
          <w:sz w:val="24"/>
          <w:szCs w:val="24"/>
        </w:rPr>
      </w:pPr>
    </w:p>
    <w:p w14:paraId="7A61F394">
      <w:pPr>
        <w:pStyle w:val="39"/>
        <w:keepNext w:val="0"/>
        <w:keepLines w:val="0"/>
        <w:pageBreakBefore w:val="0"/>
        <w:kinsoku/>
        <w:wordWrap/>
        <w:overflowPunct/>
        <w:topLinePunct w:val="0"/>
        <w:bidi w:val="0"/>
        <w:spacing w:line="600" w:lineRule="exact"/>
        <w:ind w:firstLine="0" w:firstLineChars="0"/>
        <w:outlineLvl w:val="1"/>
        <w:rPr>
          <w:rFonts w:hint="eastAsia" w:ascii="仿宋_GB2312" w:hAnsi="仿宋_GB2312" w:eastAsia="仿宋_GB2312" w:cs="仿宋_GB2312"/>
          <w:sz w:val="24"/>
          <w:szCs w:val="24"/>
        </w:rPr>
      </w:pPr>
    </w:p>
    <w:p w14:paraId="5214B3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
          <w:sz w:val="44"/>
          <w:szCs w:val="44"/>
          <w:u w:val="none"/>
        </w:rPr>
      </w:pPr>
      <w:r>
        <w:rPr>
          <w:rFonts w:hint="eastAsia" w:ascii="方正小标宋简体" w:hAnsi="方正小标宋简体" w:eastAsia="方正小标宋简体" w:cs="方正小标宋简体"/>
          <w:b w:val="0"/>
          <w:bCs w:val="0"/>
          <w:spacing w:val="-2"/>
          <w:sz w:val="44"/>
          <w:szCs w:val="44"/>
          <w:u w:val="none"/>
        </w:rPr>
        <w:t>塘厦创智园产业促进中心门前广场品质提升</w:t>
      </w:r>
    </w:p>
    <w:p w14:paraId="07CFEB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
          <w:sz w:val="44"/>
          <w:szCs w:val="44"/>
          <w:u w:val="none"/>
        </w:rPr>
      </w:pPr>
      <w:r>
        <w:rPr>
          <w:rFonts w:hint="eastAsia" w:ascii="方正小标宋简体" w:hAnsi="方正小标宋简体" w:eastAsia="方正小标宋简体" w:cs="方正小标宋简体"/>
          <w:b w:val="0"/>
          <w:bCs w:val="0"/>
          <w:spacing w:val="-2"/>
          <w:sz w:val="44"/>
          <w:szCs w:val="44"/>
          <w:u w:val="none"/>
        </w:rPr>
        <w:t>工程采购服务响应文件</w:t>
      </w:r>
    </w:p>
    <w:p w14:paraId="52FB290B">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143399CA">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2C928F6C">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6DF51555">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467D8359">
      <w:pPr>
        <w:pStyle w:val="25"/>
        <w:keepNext w:val="0"/>
        <w:keepLines w:val="0"/>
        <w:pageBreakBefore w:val="0"/>
        <w:kinsoku/>
        <w:wordWrap/>
        <w:overflowPunct/>
        <w:topLinePunct w:val="0"/>
        <w:bidi w:val="0"/>
        <w:spacing w:line="600" w:lineRule="exact"/>
        <w:rPr>
          <w:rFonts w:hint="eastAsia" w:ascii="仿宋_GB2312" w:hAnsi="仿宋_GB2312" w:eastAsia="仿宋_GB2312" w:cs="仿宋_GB2312"/>
          <w:color w:val="auto"/>
          <w:sz w:val="24"/>
          <w:szCs w:val="24"/>
        </w:rPr>
      </w:pPr>
    </w:p>
    <w:p w14:paraId="6CB9D5CC">
      <w:pPr>
        <w:pStyle w:val="25"/>
        <w:keepNext w:val="0"/>
        <w:keepLines w:val="0"/>
        <w:pageBreakBefore w:val="0"/>
        <w:kinsoku/>
        <w:wordWrap/>
        <w:overflowPunct/>
        <w:topLinePunct w:val="0"/>
        <w:bidi w:val="0"/>
        <w:spacing w:line="600" w:lineRule="exact"/>
        <w:rPr>
          <w:rFonts w:hint="eastAsia" w:ascii="仿宋_GB2312" w:hAnsi="仿宋_GB2312" w:eastAsia="仿宋_GB2312" w:cs="仿宋_GB2312"/>
          <w:color w:val="auto"/>
          <w:sz w:val="24"/>
          <w:szCs w:val="24"/>
        </w:rPr>
      </w:pPr>
    </w:p>
    <w:p w14:paraId="0FA317A1">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02041FD1">
      <w:pPr>
        <w:keepNext w:val="0"/>
        <w:keepLines w:val="0"/>
        <w:pageBreakBefore w:val="0"/>
        <w:kinsoku/>
        <w:wordWrap/>
        <w:overflowPunct/>
        <w:topLinePunct w:val="0"/>
        <w:bidi w:val="0"/>
        <w:spacing w:line="600" w:lineRule="exact"/>
        <w:ind w:firstLine="424" w:firstLineChars="17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报价人名称（加盖公章）：</w:t>
      </w:r>
      <w:r>
        <w:rPr>
          <w:rFonts w:hint="eastAsia" w:ascii="仿宋_GB2312" w:hAnsi="仿宋_GB2312" w:eastAsia="仿宋_GB2312" w:cs="仿宋_GB2312"/>
          <w:sz w:val="24"/>
          <w:szCs w:val="24"/>
          <w:u w:val="single"/>
        </w:rPr>
        <w:t xml:space="preserve">                         </w:t>
      </w:r>
    </w:p>
    <w:p w14:paraId="69A66E54">
      <w:pPr>
        <w:keepNext w:val="0"/>
        <w:keepLines w:val="0"/>
        <w:pageBreakBefore w:val="0"/>
        <w:kinsoku/>
        <w:wordWrap/>
        <w:overflowPunct/>
        <w:topLinePunct w:val="0"/>
        <w:bidi w:val="0"/>
        <w:spacing w:line="600" w:lineRule="exact"/>
        <w:ind w:firstLine="424" w:firstLineChars="17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u w:val="single"/>
        </w:rPr>
        <w:t xml:space="preserve">                         </w:t>
      </w:r>
    </w:p>
    <w:p w14:paraId="5A221B2B">
      <w:pPr>
        <w:keepNext w:val="0"/>
        <w:keepLines w:val="0"/>
        <w:pageBreakBefore w:val="0"/>
        <w:kinsoku/>
        <w:wordWrap/>
        <w:overflowPunct/>
        <w:topLinePunct w:val="0"/>
        <w:bidi w:val="0"/>
        <w:spacing w:line="600" w:lineRule="exact"/>
        <w:ind w:firstLine="424" w:firstLineChars="17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u w:val="single"/>
        </w:rPr>
        <w:t xml:space="preserve">                         </w:t>
      </w:r>
    </w:p>
    <w:p w14:paraId="342FF56F">
      <w:pPr>
        <w:keepNext w:val="0"/>
        <w:keepLines w:val="0"/>
        <w:pageBreakBefore w:val="0"/>
        <w:kinsoku/>
        <w:wordWrap/>
        <w:overflowPunct/>
        <w:topLinePunct w:val="0"/>
        <w:bidi w:val="0"/>
        <w:spacing w:line="600" w:lineRule="exact"/>
        <w:ind w:firstLine="424" w:firstLineChars="177"/>
        <w:rPr>
          <w:rFonts w:hint="eastAsia" w:ascii="仿宋_GB2312" w:hAnsi="仿宋_GB2312" w:eastAsia="仿宋_GB2312" w:cs="仿宋_GB2312"/>
          <w:color w:val="auto"/>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 xml:space="preserve">                         </w:t>
      </w: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64EFDA5-68BA-422F-98D9-3FBCE6501BE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500CA1C-E94A-4AB8-9487-5A58D0CE39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E2DE3E2E-7A55-454D-A7F0-88DDA1B88CAD}"/>
  </w:font>
  <w:font w:name="方正小标宋简体">
    <w:panose1 w:val="02000000000000000000"/>
    <w:charset w:val="86"/>
    <w:family w:val="auto"/>
    <w:pitch w:val="default"/>
    <w:sig w:usb0="00000001" w:usb1="080E0000" w:usb2="00000000" w:usb3="00000000" w:csb0="00040000" w:csb1="00000000"/>
    <w:embedRegular r:id="rId4" w:fontKey="{21A7A767-8DB2-4868-B109-1DDE488B4E6F}"/>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Segoe Print"/>
    <w:panose1 w:val="00000000000000000000"/>
    <w:charset w:val="00"/>
    <w:family w:val="auto"/>
    <w:pitch w:val="default"/>
    <w:sig w:usb0="00000000" w:usb1="00000000" w:usb2="00000000" w:usb3="00000000" w:csb0="00000097" w:csb1="00000000"/>
  </w:font>
  <w:font w:name="苹方-简">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BE8D18F5-B13E-4356-B67A-D6C4A168A3EF}"/>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5C7B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6"/>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47"/>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F51446"/>
    <w:rsid w:val="1EFF49BD"/>
    <w:rsid w:val="231A034B"/>
    <w:rsid w:val="34FD88D4"/>
    <w:rsid w:val="357D8505"/>
    <w:rsid w:val="38DADE95"/>
    <w:rsid w:val="3EFFB122"/>
    <w:rsid w:val="3F96415C"/>
    <w:rsid w:val="51464CC4"/>
    <w:rsid w:val="569B3258"/>
    <w:rsid w:val="56FFE5BD"/>
    <w:rsid w:val="5965760D"/>
    <w:rsid w:val="5DB70B94"/>
    <w:rsid w:val="5FB70C79"/>
    <w:rsid w:val="5FE758B3"/>
    <w:rsid w:val="6F9BB86A"/>
    <w:rsid w:val="715F1795"/>
    <w:rsid w:val="747F8365"/>
    <w:rsid w:val="779DDEF7"/>
    <w:rsid w:val="77EFC17E"/>
    <w:rsid w:val="797E860B"/>
    <w:rsid w:val="7DBBF28C"/>
    <w:rsid w:val="7DDF5852"/>
    <w:rsid w:val="7EDFEED3"/>
    <w:rsid w:val="7EFF2E09"/>
    <w:rsid w:val="7F9FED74"/>
    <w:rsid w:val="7FBADF61"/>
    <w:rsid w:val="99FF5780"/>
    <w:rsid w:val="ABCCE224"/>
    <w:rsid w:val="ADE3D046"/>
    <w:rsid w:val="AEF749EA"/>
    <w:rsid w:val="B8B3805E"/>
    <w:rsid w:val="BD3F8764"/>
    <w:rsid w:val="BDB812A3"/>
    <w:rsid w:val="BF5F1754"/>
    <w:rsid w:val="CEFD4626"/>
    <w:rsid w:val="D7F71C7B"/>
    <w:rsid w:val="DDF308EC"/>
    <w:rsid w:val="DEBF8605"/>
    <w:rsid w:val="DF779FBE"/>
    <w:rsid w:val="DFFB1F21"/>
    <w:rsid w:val="EA5EB15B"/>
    <w:rsid w:val="ED3FC51B"/>
    <w:rsid w:val="EFEEC306"/>
    <w:rsid w:val="F1D7F0DE"/>
    <w:rsid w:val="F5D79202"/>
    <w:rsid w:val="F67BADCF"/>
    <w:rsid w:val="F6FD1ED6"/>
    <w:rsid w:val="F73FABE6"/>
    <w:rsid w:val="F757A201"/>
    <w:rsid w:val="F9CB5E54"/>
    <w:rsid w:val="FB5F5C4C"/>
    <w:rsid w:val="FBBF5E91"/>
    <w:rsid w:val="FBFC400B"/>
    <w:rsid w:val="FBFF8B90"/>
    <w:rsid w:val="FD7FB3AA"/>
    <w:rsid w:val="FE5EE88D"/>
    <w:rsid w:val="FF41EE4C"/>
    <w:rsid w:val="FF677EE4"/>
    <w:rsid w:val="FF77A2DB"/>
    <w:rsid w:val="FFC7509D"/>
    <w:rsid w:val="FFF794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6"/>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2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8"/>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29"/>
    <w:qFormat/>
    <w:uiPriority w:val="99"/>
    <w:pPr>
      <w:keepNext/>
      <w:keepLines/>
      <w:spacing w:before="280" w:after="290" w:line="376" w:lineRule="auto"/>
      <w:outlineLvl w:val="3"/>
    </w:pPr>
    <w:rPr>
      <w:rFonts w:ascii="Arial" w:hAnsi="Arial" w:eastAsia="黑体"/>
      <w:b/>
      <w:bCs/>
      <w:sz w:val="28"/>
      <w:szCs w:val="28"/>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6">
    <w:name w:val="Normal Indent"/>
    <w:basedOn w:val="1"/>
    <w:link w:val="46"/>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0"/>
    <w:qFormat/>
    <w:uiPriority w:val="99"/>
    <w:rPr>
      <w:rFonts w:ascii="宋体"/>
      <w:sz w:val="18"/>
      <w:szCs w:val="18"/>
    </w:rPr>
  </w:style>
  <w:style w:type="paragraph" w:styleId="8">
    <w:name w:val="annotation text"/>
    <w:basedOn w:val="1"/>
    <w:link w:val="31"/>
    <w:qFormat/>
    <w:uiPriority w:val="99"/>
    <w:pPr>
      <w:jc w:val="left"/>
    </w:pPr>
  </w:style>
  <w:style w:type="paragraph" w:styleId="9">
    <w:name w:val="Body Text"/>
    <w:basedOn w:val="1"/>
    <w:link w:val="32"/>
    <w:qFormat/>
    <w:uiPriority w:val="99"/>
    <w:pPr>
      <w:spacing w:after="120"/>
    </w:pPr>
  </w:style>
  <w:style w:type="paragraph" w:styleId="10">
    <w:name w:val="Plain Text"/>
    <w:basedOn w:val="1"/>
    <w:link w:val="48"/>
    <w:qFormat/>
    <w:uiPriority w:val="99"/>
    <w:pPr>
      <w:tabs>
        <w:tab w:val="left" w:pos="-105"/>
      </w:tabs>
      <w:spacing w:line="440" w:lineRule="exact"/>
      <w:ind w:right="-147" w:rightChars="-70"/>
      <w:outlineLvl w:val="2"/>
    </w:pPr>
    <w:rPr>
      <w:rFonts w:ascii="宋体" w:hAnsi="Courier New"/>
      <w:sz w:val="24"/>
      <w:szCs w:val="21"/>
    </w:rPr>
  </w:style>
  <w:style w:type="paragraph" w:styleId="11">
    <w:name w:val="Balloon Text"/>
    <w:basedOn w:val="1"/>
    <w:link w:val="33"/>
    <w:qFormat/>
    <w:uiPriority w:val="99"/>
    <w:rPr>
      <w:sz w:val="18"/>
      <w:szCs w:val="18"/>
    </w:rPr>
  </w:style>
  <w:style w:type="paragraph" w:styleId="12">
    <w:name w:val="footer"/>
    <w:basedOn w:val="1"/>
    <w:link w:val="34"/>
    <w:qFormat/>
    <w:uiPriority w:val="99"/>
    <w:pPr>
      <w:tabs>
        <w:tab w:val="center" w:pos="4153"/>
        <w:tab w:val="right" w:pos="8306"/>
      </w:tabs>
      <w:snapToGrid w:val="0"/>
      <w:jc w:val="left"/>
    </w:pPr>
    <w:rPr>
      <w:sz w:val="18"/>
      <w:szCs w:val="18"/>
    </w:rPr>
  </w:style>
  <w:style w:type="paragraph" w:styleId="13">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8"/>
    <w:next w:val="8"/>
    <w:link w:val="53"/>
    <w:semiHidden/>
    <w:qFormat/>
    <w:uiPriority w:val="99"/>
    <w:rPr>
      <w:b/>
      <w:bCs/>
    </w:rPr>
  </w:style>
  <w:style w:type="paragraph" w:styleId="17">
    <w:name w:val="Body Text First Indent"/>
    <w:basedOn w:val="9"/>
    <w:link w:val="36"/>
    <w:qFormat/>
    <w:uiPriority w:val="99"/>
    <w:pPr>
      <w:widowControl/>
      <w:ind w:firstLine="420" w:firstLineChars="100"/>
    </w:pPr>
    <w:rPr>
      <w:rFonts w:ascii="Calibri" w:hAnsi="Calibri" w:cs="宋体"/>
      <w:szCs w:val="22"/>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0"/>
    <w:rPr>
      <w:b/>
    </w:rPr>
  </w:style>
  <w:style w:type="character" w:styleId="22">
    <w:name w:val="Emphasis"/>
    <w:basedOn w:val="20"/>
    <w:qFormat/>
    <w:locked/>
    <w:uiPriority w:val="0"/>
    <w:rPr>
      <w:i/>
    </w:rPr>
  </w:style>
  <w:style w:type="character" w:styleId="23">
    <w:name w:val="Hyperlink"/>
    <w:basedOn w:val="20"/>
    <w:qFormat/>
    <w:uiPriority w:val="99"/>
    <w:rPr>
      <w:rFonts w:cs="Times New Roman"/>
      <w:color w:val="0000FF"/>
      <w:u w:val="single"/>
    </w:rPr>
  </w:style>
  <w:style w:type="character" w:styleId="24">
    <w:name w:val="annotation reference"/>
    <w:basedOn w:val="20"/>
    <w:qFormat/>
    <w:uiPriority w:val="99"/>
    <w:rPr>
      <w:rFonts w:cs="Times New Roman"/>
      <w:sz w:val="21"/>
      <w:szCs w:val="21"/>
    </w:rPr>
  </w:style>
  <w:style w:type="paragraph" w:customStyle="1" w:styleId="25">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6">
    <w:name w:val="标题 1 字符"/>
    <w:basedOn w:val="20"/>
    <w:link w:val="3"/>
    <w:qFormat/>
    <w:locked/>
    <w:uiPriority w:val="99"/>
    <w:rPr>
      <w:rFonts w:ascii="Times New Roman" w:hAnsi="Times New Roman" w:eastAsia="宋体" w:cs="Times New Roman"/>
      <w:b/>
      <w:bCs/>
      <w:kern w:val="44"/>
      <w:sz w:val="44"/>
      <w:szCs w:val="44"/>
    </w:rPr>
  </w:style>
  <w:style w:type="character" w:customStyle="1" w:styleId="27">
    <w:name w:val="标题 2 字符"/>
    <w:basedOn w:val="20"/>
    <w:link w:val="2"/>
    <w:qFormat/>
    <w:locked/>
    <w:uiPriority w:val="99"/>
    <w:rPr>
      <w:rFonts w:ascii="Cambria" w:hAnsi="Cambria" w:eastAsia="宋体" w:cs="Times New Roman"/>
      <w:b/>
      <w:bCs/>
      <w:kern w:val="2"/>
      <w:sz w:val="32"/>
      <w:szCs w:val="32"/>
    </w:rPr>
  </w:style>
  <w:style w:type="character" w:customStyle="1" w:styleId="28">
    <w:name w:val="标题 3 字符"/>
    <w:basedOn w:val="20"/>
    <w:link w:val="4"/>
    <w:qFormat/>
    <w:locked/>
    <w:uiPriority w:val="99"/>
    <w:rPr>
      <w:rFonts w:eastAsia="宋体" w:cs="Times New Roman"/>
      <w:b/>
      <w:sz w:val="32"/>
    </w:rPr>
  </w:style>
  <w:style w:type="character" w:customStyle="1" w:styleId="29">
    <w:name w:val="标题 4 字符1"/>
    <w:basedOn w:val="20"/>
    <w:link w:val="5"/>
    <w:qFormat/>
    <w:locked/>
    <w:uiPriority w:val="99"/>
    <w:rPr>
      <w:rFonts w:ascii="Arial" w:hAnsi="Arial" w:eastAsia="黑体" w:cs="Times New Roman"/>
      <w:b/>
      <w:bCs/>
      <w:kern w:val="2"/>
      <w:sz w:val="28"/>
      <w:szCs w:val="28"/>
    </w:rPr>
  </w:style>
  <w:style w:type="character" w:customStyle="1" w:styleId="30">
    <w:name w:val="文档结构图 字符"/>
    <w:basedOn w:val="20"/>
    <w:link w:val="7"/>
    <w:qFormat/>
    <w:locked/>
    <w:uiPriority w:val="99"/>
    <w:rPr>
      <w:rFonts w:ascii="宋体" w:hAnsi="Times New Roman" w:eastAsia="宋体" w:cs="Times New Roman"/>
      <w:kern w:val="2"/>
      <w:sz w:val="18"/>
      <w:szCs w:val="18"/>
    </w:rPr>
  </w:style>
  <w:style w:type="character" w:customStyle="1" w:styleId="31">
    <w:name w:val="批注文字 字符"/>
    <w:basedOn w:val="20"/>
    <w:link w:val="8"/>
    <w:qFormat/>
    <w:locked/>
    <w:uiPriority w:val="99"/>
    <w:rPr>
      <w:rFonts w:ascii="Times New Roman" w:hAnsi="Times New Roman" w:cs="Times New Roman"/>
      <w:kern w:val="2"/>
      <w:sz w:val="21"/>
    </w:rPr>
  </w:style>
  <w:style w:type="character" w:customStyle="1" w:styleId="32">
    <w:name w:val="正文文本 字符"/>
    <w:basedOn w:val="20"/>
    <w:link w:val="9"/>
    <w:qFormat/>
    <w:locked/>
    <w:uiPriority w:val="99"/>
    <w:rPr>
      <w:rFonts w:ascii="Times New Roman" w:hAnsi="Times New Roman" w:eastAsia="宋体" w:cs="Times New Roman"/>
      <w:sz w:val="20"/>
      <w:szCs w:val="20"/>
    </w:rPr>
  </w:style>
  <w:style w:type="character" w:customStyle="1" w:styleId="33">
    <w:name w:val="批注框文本 字符"/>
    <w:basedOn w:val="20"/>
    <w:link w:val="11"/>
    <w:qFormat/>
    <w:locked/>
    <w:uiPriority w:val="99"/>
    <w:rPr>
      <w:rFonts w:ascii="Times New Roman" w:hAnsi="Times New Roman" w:eastAsia="宋体" w:cs="Times New Roman"/>
      <w:kern w:val="2"/>
      <w:sz w:val="18"/>
      <w:szCs w:val="18"/>
    </w:rPr>
  </w:style>
  <w:style w:type="character" w:customStyle="1" w:styleId="34">
    <w:name w:val="页脚 字符"/>
    <w:basedOn w:val="20"/>
    <w:link w:val="12"/>
    <w:qFormat/>
    <w:locked/>
    <w:uiPriority w:val="99"/>
    <w:rPr>
      <w:rFonts w:ascii="Times New Roman" w:hAnsi="Times New Roman" w:eastAsia="宋体" w:cs="Times New Roman"/>
      <w:sz w:val="18"/>
      <w:szCs w:val="18"/>
    </w:rPr>
  </w:style>
  <w:style w:type="character" w:customStyle="1" w:styleId="35">
    <w:name w:val="页眉 字符"/>
    <w:basedOn w:val="20"/>
    <w:link w:val="13"/>
    <w:qFormat/>
    <w:locked/>
    <w:uiPriority w:val="99"/>
    <w:rPr>
      <w:rFonts w:ascii="Times New Roman" w:hAnsi="Times New Roman" w:eastAsia="宋体" w:cs="Times New Roman"/>
      <w:sz w:val="18"/>
      <w:szCs w:val="18"/>
    </w:rPr>
  </w:style>
  <w:style w:type="character" w:customStyle="1" w:styleId="36">
    <w:name w:val="正文文本首行缩进 字符"/>
    <w:basedOn w:val="32"/>
    <w:link w:val="17"/>
    <w:qFormat/>
    <w:locked/>
    <w:uiPriority w:val="99"/>
    <w:rPr>
      <w:rFonts w:ascii="Times New Roman" w:hAnsi="Times New Roman" w:eastAsia="宋体" w:cs="Times New Roman"/>
      <w:sz w:val="20"/>
      <w:szCs w:val="20"/>
    </w:rPr>
  </w:style>
  <w:style w:type="character" w:customStyle="1" w:styleId="37">
    <w:name w:val="正文缩进2格 Char"/>
    <w:link w:val="38"/>
    <w:qFormat/>
    <w:locked/>
    <w:uiPriority w:val="99"/>
    <w:rPr>
      <w:rFonts w:ascii="仿宋_GB2312" w:hAnsi="宋体" w:eastAsia="仿宋_GB2312"/>
      <w:sz w:val="31"/>
    </w:rPr>
  </w:style>
  <w:style w:type="paragraph" w:customStyle="1" w:styleId="38">
    <w:name w:val="正文缩进2格"/>
    <w:basedOn w:val="1"/>
    <w:link w:val="37"/>
    <w:qFormat/>
    <w:uiPriority w:val="99"/>
    <w:pPr>
      <w:spacing w:line="600" w:lineRule="exact"/>
      <w:ind w:firstLine="639" w:firstLineChars="206"/>
    </w:pPr>
    <w:rPr>
      <w:rFonts w:ascii="仿宋_GB2312" w:hAnsi="宋体" w:eastAsia="仿宋_GB2312"/>
      <w:kern w:val="0"/>
      <w:sz w:val="31"/>
      <w:szCs w:val="31"/>
    </w:rPr>
  </w:style>
  <w:style w:type="paragraph" w:customStyle="1" w:styleId="39">
    <w:name w:val="列出段落1"/>
    <w:basedOn w:val="1"/>
    <w:qFormat/>
    <w:uiPriority w:val="99"/>
    <w:pPr>
      <w:ind w:firstLine="420" w:firstLineChars="200"/>
    </w:pPr>
  </w:style>
  <w:style w:type="paragraph" w:customStyle="1" w:styleId="40">
    <w:name w:val="列出段落2"/>
    <w:basedOn w:val="1"/>
    <w:qFormat/>
    <w:uiPriority w:val="99"/>
    <w:pPr>
      <w:ind w:firstLine="420" w:firstLineChars="200"/>
    </w:pPr>
  </w:style>
  <w:style w:type="paragraph" w:customStyle="1" w:styleId="41">
    <w:name w:val="List Paragraph"/>
    <w:basedOn w:val="1"/>
    <w:qFormat/>
    <w:uiPriority w:val="99"/>
    <w:pPr>
      <w:ind w:firstLine="420" w:firstLineChars="200"/>
    </w:pPr>
  </w:style>
  <w:style w:type="character" w:customStyle="1" w:styleId="42">
    <w:name w:val="fontstyle01"/>
    <w:basedOn w:val="20"/>
    <w:qFormat/>
    <w:uiPriority w:val="99"/>
    <w:rPr>
      <w:rFonts w:ascii="仿宋" w:hAnsi="仿宋" w:eastAsia="仿宋" w:cs="Times New Roman"/>
      <w:color w:val="000000"/>
      <w:sz w:val="28"/>
      <w:szCs w:val="28"/>
    </w:rPr>
  </w:style>
  <w:style w:type="character" w:customStyle="1" w:styleId="43">
    <w:name w:val="！正文 Char"/>
    <w:link w:val="44"/>
    <w:qFormat/>
    <w:locked/>
    <w:uiPriority w:val="99"/>
    <w:rPr>
      <w:rFonts w:ascii="Arial" w:hAnsi="Arial"/>
      <w:sz w:val="24"/>
    </w:rPr>
  </w:style>
  <w:style w:type="paragraph" w:customStyle="1" w:styleId="44">
    <w:name w:val="！正文"/>
    <w:basedOn w:val="1"/>
    <w:link w:val="43"/>
    <w:qFormat/>
    <w:uiPriority w:val="99"/>
    <w:pPr>
      <w:spacing w:line="360" w:lineRule="auto"/>
      <w:ind w:firstLine="200" w:firstLineChars="200"/>
    </w:pPr>
    <w:rPr>
      <w:rFonts w:ascii="Arial" w:hAnsi="Arial" w:eastAsia="等线"/>
      <w:kern w:val="0"/>
      <w:sz w:val="24"/>
      <w:szCs w:val="24"/>
    </w:rPr>
  </w:style>
  <w:style w:type="paragraph" w:customStyle="1" w:styleId="45">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6">
    <w:name w:val="正文缩进 字符"/>
    <w:link w:val="6"/>
    <w:qFormat/>
    <w:locked/>
    <w:uiPriority w:val="99"/>
    <w:rPr>
      <w:sz w:val="24"/>
    </w:rPr>
  </w:style>
  <w:style w:type="paragraph" w:customStyle="1" w:styleId="47">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48">
    <w:name w:val="纯文本 字符"/>
    <w:basedOn w:val="20"/>
    <w:link w:val="10"/>
    <w:qFormat/>
    <w:locked/>
    <w:uiPriority w:val="99"/>
    <w:rPr>
      <w:rFonts w:ascii="宋体" w:hAnsi="Courier New" w:eastAsia="宋体" w:cs="Times New Roman"/>
      <w:kern w:val="2"/>
      <w:sz w:val="21"/>
      <w:szCs w:val="21"/>
    </w:rPr>
  </w:style>
  <w:style w:type="character" w:customStyle="1" w:styleId="49">
    <w:name w:val="未处理的提及1"/>
    <w:basedOn w:val="20"/>
    <w:semiHidden/>
    <w:qFormat/>
    <w:uiPriority w:val="99"/>
    <w:rPr>
      <w:rFonts w:cs="Times New Roman"/>
      <w:color w:val="605E5C"/>
      <w:shd w:val="clear" w:color="auto" w:fill="E1DFDD"/>
    </w:rPr>
  </w:style>
  <w:style w:type="paragraph" w:customStyle="1" w:styleId="50">
    <w:name w:val="样式"/>
    <w:basedOn w:val="1"/>
    <w:next w:val="41"/>
    <w:qFormat/>
    <w:uiPriority w:val="99"/>
    <w:pPr>
      <w:ind w:firstLine="420" w:firstLineChars="200"/>
    </w:pPr>
    <w:rPr>
      <w:rFonts w:ascii="Calibri" w:hAnsi="Calibri"/>
      <w:szCs w:val="22"/>
    </w:rPr>
  </w:style>
  <w:style w:type="character" w:customStyle="1" w:styleId="51">
    <w:name w:val="Body Text Indent 2 Char Char"/>
    <w:link w:val="52"/>
    <w:qFormat/>
    <w:locked/>
    <w:uiPriority w:val="99"/>
  </w:style>
  <w:style w:type="paragraph" w:customStyle="1" w:styleId="52">
    <w:name w:val="正文文本缩进 21"/>
    <w:basedOn w:val="1"/>
    <w:link w:val="51"/>
    <w:qFormat/>
    <w:uiPriority w:val="99"/>
    <w:pPr>
      <w:adjustRightInd w:val="0"/>
      <w:spacing w:line="480" w:lineRule="auto"/>
      <w:ind w:firstLine="540"/>
    </w:pPr>
    <w:rPr>
      <w:rFonts w:ascii="Calibri" w:hAnsi="Calibri" w:eastAsia="等线"/>
      <w:kern w:val="0"/>
      <w:sz w:val="20"/>
    </w:rPr>
  </w:style>
  <w:style w:type="character" w:customStyle="1" w:styleId="53">
    <w:name w:val="批注主题 字符"/>
    <w:basedOn w:val="31"/>
    <w:link w:val="16"/>
    <w:semiHidden/>
    <w:qFormat/>
    <w:locked/>
    <w:uiPriority w:val="99"/>
    <w:rPr>
      <w:rFonts w:ascii="Times New Roman" w:hAnsi="Times New Roman" w:eastAsia="宋体" w:cs="Times New Roman"/>
      <w:b/>
      <w:bCs/>
      <w:kern w:val="2"/>
      <w:sz w:val="21"/>
    </w:rPr>
  </w:style>
  <w:style w:type="character" w:customStyle="1" w:styleId="54">
    <w:name w:val="标题 4 字符"/>
    <w:basedOn w:val="20"/>
    <w:semiHidden/>
    <w:qFormat/>
    <w:uiPriority w:val="99"/>
    <w:rPr>
      <w:rFonts w:ascii="Cambria" w:hAnsi="Cambria" w:eastAsia="宋体" w:cs="Times New Roman"/>
      <w:b/>
      <w:bCs/>
      <w:kern w:val="2"/>
      <w:sz w:val="28"/>
      <w:szCs w:val="28"/>
    </w:rPr>
  </w:style>
  <w:style w:type="paragraph" w:customStyle="1" w:styleId="55">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6">
    <w:name w:val="致远要点"/>
    <w:basedOn w:val="41"/>
    <w:link w:val="57"/>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7">
    <w:name w:val="致远要点 字符"/>
    <w:basedOn w:val="20"/>
    <w:link w:val="56"/>
    <w:qFormat/>
    <w:locked/>
    <w:uiPriority w:val="99"/>
    <w:rPr>
      <w:rFonts w:ascii="黑体" w:hAnsi="黑体" w:eastAsia="黑体" w:cs="宋体"/>
      <w:kern w:val="2"/>
      <w:sz w:val="22"/>
      <w:szCs w:val="22"/>
    </w:rPr>
  </w:style>
  <w:style w:type="paragraph" w:customStyle="1" w:styleId="58">
    <w:name w:val="SANGFOR_6_正文"/>
    <w:basedOn w:val="1"/>
    <w:qFormat/>
    <w:uiPriority w:val="99"/>
    <w:pPr>
      <w:spacing w:line="360" w:lineRule="auto"/>
    </w:pPr>
    <w:rPr>
      <w:szCs w:val="24"/>
    </w:rPr>
  </w:style>
  <w:style w:type="character" w:customStyle="1" w:styleId="59">
    <w:name w:val="font51"/>
    <w:basedOn w:val="20"/>
    <w:qFormat/>
    <w:uiPriority w:val="0"/>
    <w:rPr>
      <w:rFonts w:hint="eastAsia" w:ascii="微软雅黑" w:hAnsi="微软雅黑" w:eastAsia="微软雅黑" w:cs="微软雅黑"/>
      <w:color w:val="FF0000"/>
      <w:sz w:val="28"/>
      <w:szCs w:val="28"/>
      <w:u w:val="none"/>
    </w:rPr>
  </w:style>
  <w:style w:type="paragraph" w:customStyle="1" w:styleId="60">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6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kesin.Com</Company>
  <Pages>20</Pages>
  <Words>5670</Words>
  <Characters>5964</Characters>
  <Lines>336</Lines>
  <Paragraphs>300</Paragraphs>
  <TotalTime>616</TotalTime>
  <ScaleCrop>false</ScaleCrop>
  <LinksUpToDate>false</LinksUpToDate>
  <CharactersWithSpaces>6217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2025-05-11T14:04:00Z</dcterms:created>
  <dc:creator>DGSY</dc:creator>
  <cp:lastModifiedBy>苑</cp:lastModifiedBy>
  <cp:lastPrinted>2023-11-11T18:36:00Z</cp:lastPrinted>
  <dcterms:modified xsi:type="dcterms:W3CDTF">2026-06-02T09:06:46Z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299BD131D83140B0AD1171029B8D0F81_13</vt:lpwstr>
  </property>
  <property fmtid="{D5CDD505-2E9C-101B-9397-08002B2CF9AE}" pid="4" name="KSOTemplateDocerSaveRecord">
    <vt:lpwstr>eyJoZGlkIjoiODliMTNlMWQ3YmY4ODg4YTk3Y2M4NjZkYjQyNjQ5MjYiLCJ1c2VySWQiOiIzNDY0NjQzNTkifQ==</vt:lpwstr>
  </property>
</Properties>
</file>